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977D" w14:textId="39618417" w:rsidR="000B5AC7" w:rsidRPr="00802B1A" w:rsidRDefault="00802B1A" w:rsidP="00802B1A">
      <w:pPr>
        <w:jc w:val="center"/>
        <w:rPr>
          <w:rFonts w:ascii="BIZ UDPゴシック" w:eastAsia="BIZ UDPゴシック" w:hAnsi="BIZ UDPゴシック"/>
          <w:b/>
          <w:bCs/>
          <w:sz w:val="24"/>
          <w:szCs w:val="24"/>
          <w:bdr w:val="single" w:sz="4" w:space="0" w:color="auto"/>
        </w:rPr>
      </w:pPr>
      <w:r w:rsidRPr="00802B1A">
        <w:rPr>
          <w:rFonts w:ascii="BIZ UDPゴシック" w:eastAsia="BIZ UDPゴシック" w:hAnsi="BIZ UDPゴシック" w:hint="eastAsia"/>
          <w:b/>
          <w:bCs/>
          <w:sz w:val="24"/>
          <w:szCs w:val="24"/>
          <w:bdr w:val="single" w:sz="4" w:space="0" w:color="auto"/>
        </w:rPr>
        <w:t>高齢者肺炎球菌予防接種</w:t>
      </w:r>
      <w:r w:rsidR="000B5AC7" w:rsidRPr="00802B1A">
        <w:rPr>
          <w:rFonts w:ascii="BIZ UDPゴシック" w:eastAsia="BIZ UDPゴシック" w:hAnsi="BIZ UDPゴシック"/>
          <w:b/>
          <w:bCs/>
          <w:sz w:val="24"/>
          <w:szCs w:val="24"/>
          <w:bdr w:val="single" w:sz="4" w:space="0" w:color="auto"/>
        </w:rPr>
        <w:t>Q&amp;A</w:t>
      </w:r>
      <w:r w:rsidRPr="00802B1A">
        <w:rPr>
          <w:rFonts w:ascii="BIZ UDPゴシック" w:eastAsia="BIZ UDPゴシック" w:hAnsi="BIZ UDPゴシック" w:hint="eastAsia"/>
          <w:b/>
          <w:bCs/>
          <w:sz w:val="24"/>
          <w:szCs w:val="24"/>
          <w:bdr w:val="single" w:sz="4" w:space="0" w:color="auto"/>
        </w:rPr>
        <w:t xml:space="preserve">　　</w:t>
      </w:r>
      <w:r w:rsidRPr="00802B1A">
        <w:rPr>
          <w:rFonts w:ascii="BIZ UDPゴシック" w:eastAsia="BIZ UDPゴシック" w:hAnsi="BIZ UDPゴシック" w:hint="eastAsia"/>
          <w:b/>
          <w:bCs/>
          <w:sz w:val="24"/>
          <w:szCs w:val="24"/>
          <w:bdr w:val="single" w:sz="4" w:space="0" w:color="auto"/>
        </w:rPr>
        <w:t>沈降</w:t>
      </w:r>
      <w:r w:rsidRPr="00802B1A">
        <w:rPr>
          <w:rFonts w:ascii="BIZ UDPゴシック" w:eastAsia="BIZ UDPゴシック" w:hAnsi="BIZ UDPゴシック"/>
          <w:b/>
          <w:bCs/>
          <w:sz w:val="24"/>
          <w:szCs w:val="24"/>
          <w:bdr w:val="single" w:sz="4" w:space="0" w:color="auto"/>
        </w:rPr>
        <w:t>20価肺炎球菌結合型ワクチン（PCV20）</w:t>
      </w:r>
    </w:p>
    <w:p w14:paraId="71B02132" w14:textId="42A2FC92" w:rsidR="000B5AC7" w:rsidRPr="00802B1A" w:rsidRDefault="00802B1A" w:rsidP="00802B1A">
      <w:pPr>
        <w:jc w:val="right"/>
        <w:rPr>
          <w:rFonts w:ascii="BIZ UDPゴシック" w:eastAsia="BIZ UDPゴシック" w:hAnsi="BIZ UDPゴシック"/>
          <w:sz w:val="20"/>
          <w:szCs w:val="21"/>
        </w:rPr>
      </w:pPr>
      <w:r w:rsidRPr="00802B1A">
        <w:rPr>
          <w:rFonts w:ascii="BIZ UDPゴシック" w:eastAsia="BIZ UDPゴシック" w:hAnsi="BIZ UDPゴシック" w:hint="eastAsia"/>
          <w:sz w:val="20"/>
          <w:szCs w:val="21"/>
        </w:rPr>
        <w:t>～厚生労働省ホームページより抜粋～</w:t>
      </w:r>
    </w:p>
    <w:p w14:paraId="45419022" w14:textId="2B9E91D8" w:rsidR="000B5AC7" w:rsidRPr="00802B1A" w:rsidRDefault="00802B1A" w:rsidP="000B5AC7">
      <w:pPr>
        <w:rPr>
          <w:rFonts w:ascii="BIZ UDPゴシック" w:eastAsia="BIZ UDPゴシック" w:hAnsi="BIZ UDPゴシック"/>
          <w:b/>
          <w:bCs/>
        </w:rPr>
      </w:pPr>
      <w:r w:rsidRPr="00802B1A">
        <w:rPr>
          <w:rFonts w:ascii="BIZ UDPゴシック" w:eastAsia="BIZ UDPゴシック" w:hAnsi="BIZ UDPゴシック" w:hint="eastAsia"/>
          <w:b/>
          <w:bCs/>
        </w:rPr>
        <w:t>≪</w:t>
      </w:r>
      <w:r w:rsidR="000B5AC7" w:rsidRPr="00802B1A">
        <w:rPr>
          <w:rFonts w:ascii="BIZ UDPゴシック" w:eastAsia="BIZ UDPゴシック" w:hAnsi="BIZ UDPゴシック" w:hint="eastAsia"/>
          <w:b/>
          <w:bCs/>
        </w:rPr>
        <w:t>感染症について</w:t>
      </w:r>
      <w:r w:rsidRPr="00802B1A">
        <w:rPr>
          <w:rFonts w:ascii="BIZ UDPゴシック" w:eastAsia="BIZ UDPゴシック" w:hAnsi="BIZ UDPゴシック" w:hint="eastAsia"/>
          <w:b/>
          <w:bCs/>
        </w:rPr>
        <w:t>≫</w:t>
      </w:r>
    </w:p>
    <w:p w14:paraId="52B3BEF2" w14:textId="50092F51"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Q1</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肺炎球菌感染症とはどんな病気ですか？</w:t>
      </w:r>
    </w:p>
    <w:p w14:paraId="54B12C98"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肺炎球菌感染症とは、肺炎球菌という細菌によって引き起こされる病気です。この菌は、主に気道の分泌物に含まれ、咳やくしゃみなどを通じて飛沫感染します。日本人の約５～</w:t>
      </w:r>
      <w:r w:rsidRPr="00802B1A">
        <w:rPr>
          <w:rFonts w:ascii="BIZ UDPゴシック" w:eastAsia="BIZ UDPゴシック" w:hAnsi="BIZ UDPゴシック"/>
        </w:rPr>
        <w:t>10%の高齢者では鼻や喉の奥に菌が常在しているとされます。これらの菌が増殖し、下気道や血流中へ侵入することで、気管支炎、肺炎、敗血症などの重い合併症を起こすことがあります。</w:t>
      </w:r>
    </w:p>
    <w:p w14:paraId="2C08A587" w14:textId="77777777" w:rsidR="000B5AC7" w:rsidRPr="00802B1A" w:rsidRDefault="000B5AC7" w:rsidP="000B5AC7">
      <w:pPr>
        <w:rPr>
          <w:rFonts w:ascii="BIZ UDPゴシック" w:eastAsia="BIZ UDPゴシック" w:hAnsi="BIZ UDPゴシック"/>
        </w:rPr>
      </w:pPr>
    </w:p>
    <w:p w14:paraId="62C2EB81" w14:textId="276DB1B0" w:rsidR="000B5AC7" w:rsidRPr="00802B1A" w:rsidRDefault="00802B1A" w:rsidP="000B5AC7">
      <w:pPr>
        <w:rPr>
          <w:rFonts w:ascii="BIZ UDPゴシック" w:eastAsia="BIZ UDPゴシック" w:hAnsi="BIZ UDPゴシック"/>
          <w:b/>
          <w:bCs/>
        </w:rPr>
      </w:pPr>
      <w:r w:rsidRPr="00802B1A">
        <w:rPr>
          <w:rFonts w:ascii="BIZ UDPゴシック" w:eastAsia="BIZ UDPゴシック" w:hAnsi="BIZ UDPゴシック" w:hint="eastAsia"/>
          <w:b/>
          <w:bCs/>
        </w:rPr>
        <w:t>≪</w:t>
      </w:r>
      <w:r w:rsidR="000B5AC7" w:rsidRPr="00802B1A">
        <w:rPr>
          <w:rFonts w:ascii="BIZ UDPゴシック" w:eastAsia="BIZ UDPゴシック" w:hAnsi="BIZ UDPゴシック" w:hint="eastAsia"/>
          <w:b/>
          <w:bCs/>
        </w:rPr>
        <w:t>ワクチンについて</w:t>
      </w:r>
      <w:r w:rsidRPr="00802B1A">
        <w:rPr>
          <w:rFonts w:ascii="BIZ UDPゴシック" w:eastAsia="BIZ UDPゴシック" w:hAnsi="BIZ UDPゴシック" w:hint="eastAsia"/>
          <w:b/>
          <w:bCs/>
        </w:rPr>
        <w:t>≫</w:t>
      </w:r>
    </w:p>
    <w:p w14:paraId="09186BCF" w14:textId="0D9E93EA"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Q2</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高齢者を対象とした肺炎球菌ワクチンの定期接種は何歳で受けられますか？</w:t>
      </w:r>
    </w:p>
    <w:p w14:paraId="08ECA1B8"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以下の</w:t>
      </w:r>
      <w:r w:rsidRPr="00802B1A">
        <w:rPr>
          <w:rFonts w:ascii="BIZ UDPゴシック" w:eastAsia="BIZ UDPゴシック" w:hAnsi="BIZ UDPゴシック"/>
        </w:rPr>
        <w:t>1、2、または3の方が定期接種の対象です。</w:t>
      </w:r>
    </w:p>
    <w:p w14:paraId="7904C830"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１：</w:t>
      </w:r>
      <w:r w:rsidRPr="00802B1A">
        <w:rPr>
          <w:rFonts w:ascii="BIZ UDPゴシック" w:eastAsia="BIZ UDPゴシック" w:hAnsi="BIZ UDPゴシック"/>
        </w:rPr>
        <w:t>65歳の方</w:t>
      </w:r>
    </w:p>
    <w:p w14:paraId="4780CA0E"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２：</w:t>
      </w:r>
      <w:r w:rsidRPr="00802B1A">
        <w:rPr>
          <w:rFonts w:ascii="BIZ UDPゴシック" w:eastAsia="BIZ UDPゴシック" w:hAnsi="BIZ UDPゴシック"/>
        </w:rPr>
        <w:t>60～64歳で、心臓や腎臓、呼吸器の機能に障害があり、身の回りの生活を極度に制限される方</w:t>
      </w:r>
    </w:p>
    <w:p w14:paraId="32D4553A"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３：</w:t>
      </w:r>
      <w:r w:rsidRPr="00802B1A">
        <w:rPr>
          <w:rFonts w:ascii="BIZ UDPゴシック" w:eastAsia="BIZ UDPゴシック" w:hAnsi="BIZ UDPゴシック"/>
        </w:rPr>
        <w:t>60～64歳で、ヒト免疫不全ウイルスによる免疫の機能に障害があり、日常生活がほとんど不可能な方</w:t>
      </w:r>
    </w:p>
    <w:p w14:paraId="16D65941" w14:textId="77777777" w:rsidR="000B5AC7" w:rsidRPr="00802B1A" w:rsidRDefault="000B5AC7" w:rsidP="000B5AC7">
      <w:pPr>
        <w:rPr>
          <w:rFonts w:ascii="BIZ UDPゴシック" w:eastAsia="BIZ UDPゴシック" w:hAnsi="BIZ UDPゴシック"/>
        </w:rPr>
      </w:pPr>
    </w:p>
    <w:p w14:paraId="5F344D0A" w14:textId="0B6913B7"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Q3</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b/>
          <w:bCs/>
          <w:u w:val="single"/>
        </w:rPr>
        <w:t>2026年４月から定期接種で用いるワクチンが変わりましたが、定期接種の対象者や接種スケジュールに変更はありますか？</w:t>
      </w:r>
    </w:p>
    <w:p w14:paraId="747C5CA9"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rPr>
        <w:t xml:space="preserve">2026年4月から沈降20価肺炎球菌結合型ワクチン（PCV20）が新たに定期接種で用いるワクチンになりましたが、高齢者の肺炎球菌ワクチンの定期接種の対象者に変更はありません。 </w:t>
      </w:r>
    </w:p>
    <w:p w14:paraId="61FBAC0A"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また、いずれも１回接種ですが、接種方法が異なっていますのでご注意ください。</w:t>
      </w:r>
    </w:p>
    <w:p w14:paraId="0F03E429" w14:textId="77777777" w:rsidR="000B5AC7" w:rsidRPr="00802B1A" w:rsidRDefault="000B5AC7" w:rsidP="000B5AC7">
      <w:pPr>
        <w:rPr>
          <w:rFonts w:ascii="BIZ UDPゴシック" w:eastAsia="BIZ UDPゴシック" w:hAnsi="BIZ UDPゴシック"/>
        </w:rPr>
      </w:pPr>
    </w:p>
    <w:p w14:paraId="04A19074" w14:textId="720CA52F"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Q4</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過去に肺炎になったり、肺炎球菌感染症にかかったりしたことがあるのですが、定期接種の対象者になりますか？</w:t>
      </w:r>
    </w:p>
    <w:p w14:paraId="452F56B5"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肺炎の原因は様々な原因でおこり、また肺炎球菌には多くの血清型がありますので、過去に肺炎や肺炎球菌感染症にかかっていても、定期接種の対象になります。</w:t>
      </w:r>
    </w:p>
    <w:p w14:paraId="441E29CE" w14:textId="77777777" w:rsidR="000B5AC7" w:rsidRPr="00802B1A" w:rsidRDefault="000B5AC7" w:rsidP="000B5AC7">
      <w:pPr>
        <w:rPr>
          <w:rFonts w:ascii="BIZ UDPゴシック" w:eastAsia="BIZ UDPゴシック" w:hAnsi="BIZ UDPゴシック"/>
        </w:rPr>
      </w:pPr>
    </w:p>
    <w:p w14:paraId="5436ABB0" w14:textId="224E03CF" w:rsidR="000B5AC7" w:rsidRPr="00802B1A" w:rsidRDefault="00802B1A" w:rsidP="000B5AC7">
      <w:pPr>
        <w:rPr>
          <w:rFonts w:ascii="BIZ UDPゴシック" w:eastAsia="BIZ UDPゴシック" w:hAnsi="BIZ UDPゴシック"/>
          <w:b/>
          <w:bCs/>
        </w:rPr>
      </w:pPr>
      <w:r w:rsidRPr="00802B1A">
        <w:rPr>
          <w:rFonts w:ascii="BIZ UDPゴシック" w:eastAsia="BIZ UDPゴシック" w:hAnsi="BIZ UDPゴシック" w:hint="eastAsia"/>
          <w:b/>
          <w:bCs/>
        </w:rPr>
        <w:t>≪</w:t>
      </w:r>
      <w:r w:rsidR="000B5AC7" w:rsidRPr="00802B1A">
        <w:rPr>
          <w:rFonts w:ascii="BIZ UDPゴシック" w:eastAsia="BIZ UDPゴシック" w:hAnsi="BIZ UDPゴシック" w:hint="eastAsia"/>
          <w:b/>
          <w:bCs/>
        </w:rPr>
        <w:t>ワクチンやその接種方法について</w:t>
      </w:r>
      <w:r w:rsidRPr="00802B1A">
        <w:rPr>
          <w:rFonts w:ascii="BIZ UDPゴシック" w:eastAsia="BIZ UDPゴシック" w:hAnsi="BIZ UDPゴシック" w:hint="eastAsia"/>
          <w:b/>
          <w:bCs/>
        </w:rPr>
        <w:t>≫</w:t>
      </w:r>
    </w:p>
    <w:p w14:paraId="59A16C42" w14:textId="3DD55A3E"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Q5</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高齢者を対象とした肺炎球菌ワクチンの定期接種で使用できるワクチンとその接種方法は何ですか？</w:t>
      </w:r>
    </w:p>
    <w:p w14:paraId="20C30DE6"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高齢者に対する肺炎球菌ワクチンは、沈降</w:t>
      </w:r>
      <w:r w:rsidRPr="00802B1A">
        <w:rPr>
          <w:rFonts w:ascii="BIZ UDPゴシック" w:eastAsia="BIZ UDPゴシック" w:hAnsi="BIZ UDPゴシック"/>
        </w:rPr>
        <w:t>20価肺炎球菌結合型ワクチン（PCV20）を用いて、１回筋肉内に接種します。</w:t>
      </w:r>
    </w:p>
    <w:p w14:paraId="75F8F5EF"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なお、</w:t>
      </w:r>
      <w:r w:rsidRPr="00802B1A">
        <w:rPr>
          <w:rFonts w:ascii="BIZ UDPゴシック" w:eastAsia="BIZ UDPゴシック" w:hAnsi="BIZ UDPゴシック"/>
        </w:rPr>
        <w:t>2026年４月より、定期接種で用いるワクチンが23価肺炎球菌莢膜ポリサッカライドワクチン（PPSV23）から、沈降20価肺炎球菌結合型ワクチン（PCV20）に変更になりました。</w:t>
      </w:r>
    </w:p>
    <w:p w14:paraId="7D09B029" w14:textId="6F73D679" w:rsidR="000B5AC7" w:rsidRPr="00802B1A" w:rsidRDefault="000B5AC7" w:rsidP="000B5AC7">
      <w:pPr>
        <w:rPr>
          <w:rFonts w:ascii="BIZ UDPゴシック" w:eastAsia="BIZ UDPゴシック" w:hAnsi="BIZ UDPゴシック" w:hint="eastAsia"/>
        </w:rPr>
      </w:pPr>
    </w:p>
    <w:p w14:paraId="6ABB0116" w14:textId="46004F66"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Q6</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沈降</w:t>
      </w:r>
      <w:r w:rsidRPr="00802B1A">
        <w:rPr>
          <w:rFonts w:ascii="BIZ UDPゴシック" w:eastAsia="BIZ UDPゴシック" w:hAnsi="BIZ UDPゴシック"/>
          <w:b/>
          <w:bCs/>
          <w:u w:val="single"/>
        </w:rPr>
        <w:t>20価肺炎球菌結合型ワクチン（PCV20）にはどのような効果がありますか？</w:t>
      </w:r>
    </w:p>
    <w:p w14:paraId="2325A35A"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肺炎球菌には、</w:t>
      </w:r>
      <w:r w:rsidRPr="00802B1A">
        <w:rPr>
          <w:rFonts w:ascii="BIZ UDPゴシック" w:eastAsia="BIZ UDPゴシック" w:hAnsi="BIZ UDPゴシック"/>
        </w:rPr>
        <w:t xml:space="preserve">100種類以上の血清型があり、定期接種で使用される沈降20価肺炎球菌結合型ワクチン（PCV20）は、そのうち20種類の血清型を対象としたワクチンであり、この20種類の血清型は、成人侵襲性肺炎球菌感染症(※)の原因の約５～６割を占めるという研究結果があります。 　</w:t>
      </w:r>
    </w:p>
    <w:p w14:paraId="75F87EEC"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また、沈降</w:t>
      </w:r>
      <w:r w:rsidRPr="00802B1A">
        <w:rPr>
          <w:rFonts w:ascii="BIZ UDPゴシック" w:eastAsia="BIZ UDPゴシック" w:hAnsi="BIZ UDPゴシック"/>
        </w:rPr>
        <w:t>20価肺炎球菌結合型ワクチン（PCV20）は、血清型に依らない侵襲性肺炎球菌感染症全体の３～４割程度を予防する効果があるという研究結果があります。</w:t>
      </w:r>
    </w:p>
    <w:p w14:paraId="592A0BA9"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※侵襲性感染症とは、本来は菌が存在しない血液、髄液、関節液などから菌が検出される感染症のことをいいます。</w:t>
      </w:r>
    </w:p>
    <w:p w14:paraId="3D0E29D6" w14:textId="77777777" w:rsidR="000B5AC7" w:rsidRPr="00802B1A" w:rsidRDefault="000B5AC7" w:rsidP="000B5AC7">
      <w:pPr>
        <w:rPr>
          <w:rFonts w:ascii="BIZ UDPゴシック" w:eastAsia="BIZ UDPゴシック" w:hAnsi="BIZ UDPゴシック"/>
        </w:rPr>
      </w:pPr>
    </w:p>
    <w:p w14:paraId="2094577C" w14:textId="43E799A6"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Q7</w:t>
      </w:r>
      <w:bookmarkStart w:id="0" w:name="_Hlk227936558"/>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沈降</w:t>
      </w:r>
      <w:r w:rsidRPr="00802B1A">
        <w:rPr>
          <w:rFonts w:ascii="BIZ UDPゴシック" w:eastAsia="BIZ UDPゴシック" w:hAnsi="BIZ UDPゴシック"/>
          <w:b/>
          <w:bCs/>
          <w:u w:val="single"/>
        </w:rPr>
        <w:t>20価肺炎球菌結合型ワクチン（PCV20）</w:t>
      </w:r>
      <w:bookmarkEnd w:id="0"/>
      <w:r w:rsidRPr="00802B1A">
        <w:rPr>
          <w:rFonts w:ascii="BIZ UDPゴシック" w:eastAsia="BIZ UDPゴシック" w:hAnsi="BIZ UDPゴシック"/>
          <w:b/>
          <w:bCs/>
          <w:u w:val="single"/>
        </w:rPr>
        <w:t>を接種することにより、どのような副反応の発生が想定されますか？</w:t>
      </w:r>
    </w:p>
    <w:p w14:paraId="75ECF248"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ワクチンを接種後に以下のような副反応がみられることがあります。また、頻度は不明ですが、ショック・アナフィラキシー、痙攣（熱性痙攣含む）、血小板減少性紫斑病がみられることがあります。</w:t>
      </w:r>
    </w:p>
    <w:p w14:paraId="0BF69BA0" w14:textId="67BAF9B5" w:rsidR="000B5AC7" w:rsidRPr="00802B1A" w:rsidRDefault="000B5AC7" w:rsidP="000B5AC7">
      <w:pPr>
        <w:rPr>
          <w:rFonts w:ascii="BIZ UDPゴシック" w:eastAsia="BIZ UDPゴシック" w:hAnsi="BIZ UDPゴシック" w:hint="eastAsia"/>
        </w:rPr>
      </w:pPr>
      <w:r w:rsidRPr="00802B1A">
        <w:rPr>
          <w:rFonts w:ascii="BIZ UDPゴシック" w:eastAsia="BIZ UDPゴシック" w:hAnsi="BIZ UDPゴシック" w:hint="eastAsia"/>
        </w:rPr>
        <w:t>接種後に気になる症状を認めた場合は、接種した医療機関へお問い合わせください。</w:t>
      </w:r>
    </w:p>
    <w:p w14:paraId="28104F41" w14:textId="010967AF" w:rsidR="000B5AC7" w:rsidRPr="00802B1A" w:rsidRDefault="0093321A" w:rsidP="000B5AC7">
      <w:pPr>
        <w:rPr>
          <w:rFonts w:ascii="BIZ UDPゴシック" w:eastAsia="BIZ UDPゴシック" w:hAnsi="BIZ UDPゴシック"/>
        </w:rPr>
      </w:pPr>
      <w:r w:rsidRPr="00802B1A">
        <w:rPr>
          <w:rFonts w:ascii="BIZ UDPゴシック" w:eastAsia="BIZ UDPゴシック" w:hAnsi="BIZ UDPゴシック"/>
          <w:noProof/>
        </w:rPr>
        <w:lastRenderedPageBreak/>
        <w:drawing>
          <wp:inline distT="0" distB="0" distL="0" distR="0" wp14:anchorId="5E556B41" wp14:editId="4334D771">
            <wp:extent cx="6210300" cy="4029075"/>
            <wp:effectExtent l="0" t="0" r="0" b="9525"/>
            <wp:docPr id="13260029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4029075"/>
                    </a:xfrm>
                    <a:prstGeom prst="rect">
                      <a:avLst/>
                    </a:prstGeom>
                    <a:noFill/>
                    <a:ln>
                      <a:noFill/>
                    </a:ln>
                  </pic:spPr>
                </pic:pic>
              </a:graphicData>
            </a:graphic>
          </wp:inline>
        </w:drawing>
      </w:r>
    </w:p>
    <w:p w14:paraId="6E1B8E2D" w14:textId="77777777" w:rsidR="00802B1A" w:rsidRDefault="00802B1A" w:rsidP="000B5AC7">
      <w:pPr>
        <w:rPr>
          <w:rFonts w:ascii="BIZ UDPゴシック" w:eastAsia="BIZ UDPゴシック" w:hAnsi="BIZ UDPゴシック"/>
        </w:rPr>
      </w:pPr>
    </w:p>
    <w:p w14:paraId="3BE559FF" w14:textId="625A0942"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Q8</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b/>
          <w:bCs/>
          <w:u w:val="single"/>
        </w:rPr>
        <w:t>2026年４月１日からなぜ、定期接種で用いる23価肺炎球菌莢膜ポリサッカライドワクチン（PPSV23）から沈降20価肺炎球菌結合型ワクチン（PCV20）に変更したのですか？</w:t>
      </w:r>
    </w:p>
    <w:p w14:paraId="68BA661C"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rPr>
        <w:t>23価肺炎球菌莢膜ポリサッカライドワクチン（PPSV23）沈降20価肺炎球菌結合型ワクチン（PCV20）はいずれも肺炎球菌に対するワクチンですが、ワクチン接種後の免疫を得る機序が異なっているため、ワクチンに含まれる血清型において、PCVの方がPPSVよりも高い有効性が期待でき、2024年時点で成人の侵襲性肺炎球菌感染症(※)の原因となる肺炎球菌の血清型のうち、各ワクチンに含まれる血清型の割合も概ね同等程度でした。</w:t>
      </w:r>
    </w:p>
    <w:p w14:paraId="51EC39DB"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また、安全性についてはともに特段の懸念はありません。こうした科学的知見を踏まえた審議会の議論を経て、定期接種で用いるワクチンが変更となりました。</w:t>
      </w:r>
    </w:p>
    <w:p w14:paraId="6E745FCC"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※侵襲性感染症とは、本来は菌が存在しない血液、髄液、関節液などから菌が検出される感染症のことをいいます。</w:t>
      </w:r>
    </w:p>
    <w:p w14:paraId="018BFBC4" w14:textId="77777777" w:rsidR="000B5AC7" w:rsidRPr="00802B1A" w:rsidRDefault="000B5AC7" w:rsidP="000B5AC7">
      <w:pPr>
        <w:rPr>
          <w:rFonts w:ascii="BIZ UDPゴシック" w:eastAsia="BIZ UDPゴシック" w:hAnsi="BIZ UDPゴシック"/>
        </w:rPr>
      </w:pPr>
    </w:p>
    <w:p w14:paraId="0B780BB7" w14:textId="41676179"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Q9</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b/>
          <w:bCs/>
          <w:u w:val="single"/>
        </w:rPr>
        <w:t>23価肺炎球菌莢膜ポリサッカライドワクチン（PPSV23）や、沈降15価肺炎球菌結合型ワクチン（PCV15）、21価肺炎球菌結合型ワクチン（PCV21）は、定期接種として使用することができますか？</w:t>
      </w:r>
    </w:p>
    <w:p w14:paraId="17663058"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高齢者の肺炎球菌感染症に対する</w:t>
      </w:r>
      <w:r w:rsidRPr="00802B1A">
        <w:rPr>
          <w:rFonts w:ascii="BIZ UDPゴシック" w:eastAsia="BIZ UDPゴシック" w:hAnsi="BIZ UDPゴシック"/>
        </w:rPr>
        <w:t>2026年４月以降の定期接種に用いるワクチンは沈降20価肺炎球菌結合型ワクチン（PCV20））のみであり、その他のワクチンは定期接種としては使用できません。</w:t>
      </w:r>
    </w:p>
    <w:p w14:paraId="465950AC" w14:textId="77777777" w:rsidR="000B5AC7" w:rsidRPr="00802B1A" w:rsidRDefault="000B5AC7" w:rsidP="000B5AC7">
      <w:pPr>
        <w:rPr>
          <w:rFonts w:ascii="BIZ UDPゴシック" w:eastAsia="BIZ UDPゴシック" w:hAnsi="BIZ UDPゴシック"/>
        </w:rPr>
      </w:pPr>
    </w:p>
    <w:p w14:paraId="6B78B2DE" w14:textId="6B3096F7" w:rsidR="000B5AC7" w:rsidRPr="00802B1A" w:rsidRDefault="00802B1A" w:rsidP="000B5AC7">
      <w:pPr>
        <w:rPr>
          <w:rFonts w:ascii="BIZ UDPゴシック" w:eastAsia="BIZ UDPゴシック" w:hAnsi="BIZ UDPゴシック"/>
          <w:b/>
          <w:bCs/>
        </w:rPr>
      </w:pPr>
      <w:r w:rsidRPr="00802B1A">
        <w:rPr>
          <w:rFonts w:ascii="BIZ UDPゴシック" w:eastAsia="BIZ UDPゴシック" w:hAnsi="BIZ UDPゴシック" w:hint="eastAsia"/>
          <w:b/>
          <w:bCs/>
        </w:rPr>
        <w:t>≪</w:t>
      </w:r>
      <w:r w:rsidR="000B5AC7" w:rsidRPr="00802B1A">
        <w:rPr>
          <w:rFonts w:ascii="BIZ UDPゴシック" w:eastAsia="BIZ UDPゴシック" w:hAnsi="BIZ UDPゴシック" w:hint="eastAsia"/>
          <w:b/>
          <w:bCs/>
        </w:rPr>
        <w:t>定期接種の接種場所</w:t>
      </w:r>
      <w:r w:rsidRPr="00802B1A">
        <w:rPr>
          <w:rFonts w:ascii="BIZ UDPゴシック" w:eastAsia="BIZ UDPゴシック" w:hAnsi="BIZ UDPゴシック" w:hint="eastAsia"/>
          <w:b/>
          <w:bCs/>
        </w:rPr>
        <w:t>≫</w:t>
      </w:r>
    </w:p>
    <w:p w14:paraId="240B5554" w14:textId="221D2D10"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Q10</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高齢者の肺炎球菌の定期接種はどこで受けられますか？</w:t>
      </w:r>
    </w:p>
    <w:p w14:paraId="61D52C1D"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定期接種の実施主体は市町村になります。お住まいの市町村にお問い合わせください。</w:t>
      </w:r>
    </w:p>
    <w:p w14:paraId="4A0A4201" w14:textId="77777777" w:rsidR="000B5AC7" w:rsidRPr="00802B1A" w:rsidRDefault="000B5AC7" w:rsidP="000B5AC7">
      <w:pPr>
        <w:rPr>
          <w:rFonts w:ascii="BIZ UDPゴシック" w:eastAsia="BIZ UDPゴシック" w:hAnsi="BIZ UDPゴシック"/>
        </w:rPr>
      </w:pPr>
    </w:p>
    <w:p w14:paraId="069308AB" w14:textId="50600598" w:rsidR="000B5AC7" w:rsidRPr="00802B1A" w:rsidRDefault="00802B1A" w:rsidP="000B5AC7">
      <w:pPr>
        <w:rPr>
          <w:rFonts w:ascii="BIZ UDPゴシック" w:eastAsia="BIZ UDPゴシック" w:hAnsi="BIZ UDPゴシック"/>
          <w:b/>
          <w:bCs/>
        </w:rPr>
      </w:pPr>
      <w:r w:rsidRPr="00802B1A">
        <w:rPr>
          <w:rFonts w:ascii="BIZ UDPゴシック" w:eastAsia="BIZ UDPゴシック" w:hAnsi="BIZ UDPゴシック" w:hint="eastAsia"/>
          <w:b/>
          <w:bCs/>
        </w:rPr>
        <w:t>≪</w:t>
      </w:r>
      <w:r w:rsidR="000B5AC7" w:rsidRPr="00802B1A">
        <w:rPr>
          <w:rFonts w:ascii="BIZ UDPゴシック" w:eastAsia="BIZ UDPゴシック" w:hAnsi="BIZ UDPゴシック" w:hint="eastAsia"/>
          <w:b/>
          <w:bCs/>
        </w:rPr>
        <w:t>長期療養特例</w:t>
      </w:r>
      <w:r w:rsidRPr="00802B1A">
        <w:rPr>
          <w:rFonts w:ascii="BIZ UDPゴシック" w:eastAsia="BIZ UDPゴシック" w:hAnsi="BIZ UDPゴシック" w:hint="eastAsia"/>
          <w:b/>
          <w:bCs/>
        </w:rPr>
        <w:t>≫</w:t>
      </w:r>
    </w:p>
    <w:p w14:paraId="55D53899" w14:textId="7BBC1274"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Q11</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肺炎球菌ワクチンの接種対象年齢において、病気にかかって長く療養していたために、接種を受けられずに対象年齢が終わってしまった場合、どうすればいいですか？</w:t>
      </w:r>
    </w:p>
    <w:p w14:paraId="6FE935BF" w14:textId="77777777" w:rsidR="000B5AC7"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接種対象年齢において、長期に渡り療養を必要とする病気にかかっていたために、定期接種を受けることができなかったと認められた場合、長期療養特例として定期接種を受けることができます（この場合、接種可能となった日から</w:t>
      </w:r>
      <w:r w:rsidRPr="00802B1A">
        <w:rPr>
          <w:rFonts w:ascii="BIZ UDPゴシック" w:eastAsia="BIZ UDPゴシック" w:hAnsi="BIZ UDPゴシック"/>
        </w:rPr>
        <w:t>1年以内に接種を受ける必要があります）。特例に該当するか否かについては、医学的な判断が必要です。詳細についてはお住まいの市町村にお問い合わせください。</w:t>
      </w:r>
    </w:p>
    <w:p w14:paraId="60BFDD5E" w14:textId="77777777" w:rsidR="000B5AC7" w:rsidRPr="00802B1A" w:rsidRDefault="000B5AC7" w:rsidP="000B5AC7">
      <w:pPr>
        <w:rPr>
          <w:rFonts w:ascii="BIZ UDPゴシック" w:eastAsia="BIZ UDPゴシック" w:hAnsi="BIZ UDPゴシック"/>
        </w:rPr>
      </w:pPr>
    </w:p>
    <w:p w14:paraId="3B9C3817" w14:textId="11A8F6D7" w:rsidR="000B5AC7" w:rsidRPr="00802B1A" w:rsidRDefault="00802B1A" w:rsidP="000B5AC7">
      <w:pPr>
        <w:rPr>
          <w:rFonts w:ascii="BIZ UDPゴシック" w:eastAsia="BIZ UDPゴシック" w:hAnsi="BIZ UDPゴシック"/>
          <w:b/>
          <w:bCs/>
        </w:rPr>
      </w:pPr>
      <w:r w:rsidRPr="00802B1A">
        <w:rPr>
          <w:rFonts w:ascii="BIZ UDPゴシック" w:eastAsia="BIZ UDPゴシック" w:hAnsi="BIZ UDPゴシック" w:hint="eastAsia"/>
          <w:b/>
          <w:bCs/>
        </w:rPr>
        <w:t>≪</w:t>
      </w:r>
      <w:r w:rsidR="000B5AC7" w:rsidRPr="00802B1A">
        <w:rPr>
          <w:rFonts w:ascii="BIZ UDPゴシック" w:eastAsia="BIZ UDPゴシック" w:hAnsi="BIZ UDPゴシック" w:hint="eastAsia"/>
          <w:b/>
          <w:bCs/>
        </w:rPr>
        <w:t>健康被害があった場合</w:t>
      </w:r>
      <w:r w:rsidRPr="00802B1A">
        <w:rPr>
          <w:rFonts w:ascii="BIZ UDPゴシック" w:eastAsia="BIZ UDPゴシック" w:hAnsi="BIZ UDPゴシック" w:hint="eastAsia"/>
          <w:b/>
          <w:bCs/>
        </w:rPr>
        <w:t>≫</w:t>
      </w:r>
    </w:p>
    <w:p w14:paraId="39B33E2F" w14:textId="3F911A13" w:rsidR="000B5AC7" w:rsidRPr="00802B1A" w:rsidRDefault="000B5AC7" w:rsidP="000B5AC7">
      <w:pPr>
        <w:rPr>
          <w:rFonts w:ascii="BIZ UDPゴシック" w:eastAsia="BIZ UDPゴシック" w:hAnsi="BIZ UDPゴシック"/>
          <w:b/>
          <w:bCs/>
          <w:u w:val="single"/>
        </w:rPr>
      </w:pPr>
      <w:r w:rsidRPr="00802B1A">
        <w:rPr>
          <w:rFonts w:ascii="BIZ UDPゴシック" w:eastAsia="BIZ UDPゴシック" w:hAnsi="BIZ UDPゴシック"/>
          <w:b/>
          <w:bCs/>
          <w:u w:val="single"/>
        </w:rPr>
        <w:t>Q12</w:t>
      </w:r>
      <w:r w:rsidR="00802B1A" w:rsidRPr="00802B1A">
        <w:rPr>
          <w:rFonts w:ascii="BIZ UDPゴシック" w:eastAsia="BIZ UDPゴシック" w:hAnsi="BIZ UDPゴシック" w:hint="eastAsia"/>
          <w:b/>
          <w:bCs/>
          <w:u w:val="single"/>
        </w:rPr>
        <w:t xml:space="preserve"> </w:t>
      </w:r>
      <w:r w:rsidRPr="00802B1A">
        <w:rPr>
          <w:rFonts w:ascii="BIZ UDPゴシック" w:eastAsia="BIZ UDPゴシック" w:hAnsi="BIZ UDPゴシック" w:hint="eastAsia"/>
          <w:b/>
          <w:bCs/>
          <w:u w:val="single"/>
        </w:rPr>
        <w:t>もし肺炎球菌ワクチンの定期接種により、重い副反応が起きてしまった時はどうすればいいですか？</w:t>
      </w:r>
    </w:p>
    <w:p w14:paraId="30745B56" w14:textId="2C6567B1" w:rsidR="00654940" w:rsidRPr="00802B1A" w:rsidRDefault="000B5AC7" w:rsidP="000B5AC7">
      <w:pPr>
        <w:rPr>
          <w:rFonts w:ascii="BIZ UDPゴシック" w:eastAsia="BIZ UDPゴシック" w:hAnsi="BIZ UDPゴシック"/>
        </w:rPr>
      </w:pPr>
      <w:r w:rsidRPr="00802B1A">
        <w:rPr>
          <w:rFonts w:ascii="BIZ UDPゴシック" w:eastAsia="BIZ UDPゴシック" w:hAnsi="BIZ UDPゴシック" w:hint="eastAsia"/>
        </w:rPr>
        <w:t>定期接種を受けたことにより、健康被害が発生した場合には、救済給付を行うための制度があります。詳細についてはお住まいの市町村にご相談ください。</w:t>
      </w:r>
    </w:p>
    <w:sectPr w:rsidR="00654940" w:rsidRPr="00802B1A" w:rsidSect="00802B1A">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EC58" w14:textId="77777777" w:rsidR="00802B1A" w:rsidRDefault="00802B1A" w:rsidP="00802B1A">
      <w:r>
        <w:separator/>
      </w:r>
    </w:p>
  </w:endnote>
  <w:endnote w:type="continuationSeparator" w:id="0">
    <w:p w14:paraId="71038BE7" w14:textId="77777777" w:rsidR="00802B1A" w:rsidRDefault="00802B1A" w:rsidP="0080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804720"/>
      <w:docPartObj>
        <w:docPartGallery w:val="Page Numbers (Bottom of Page)"/>
        <w:docPartUnique/>
      </w:docPartObj>
    </w:sdtPr>
    <w:sdtContent>
      <w:p w14:paraId="2EEBB643" w14:textId="20ED8811" w:rsidR="00802B1A" w:rsidRDefault="00802B1A">
        <w:pPr>
          <w:pStyle w:val="ac"/>
          <w:jc w:val="center"/>
        </w:pPr>
        <w:r>
          <w:fldChar w:fldCharType="begin"/>
        </w:r>
        <w:r>
          <w:instrText>PAGE   \* MERGEFORMAT</w:instrText>
        </w:r>
        <w:r>
          <w:fldChar w:fldCharType="separate"/>
        </w:r>
        <w:r>
          <w:rPr>
            <w:lang w:val="ja-JP"/>
          </w:rPr>
          <w:t>2</w:t>
        </w:r>
        <w:r>
          <w:fldChar w:fldCharType="end"/>
        </w:r>
      </w:p>
    </w:sdtContent>
  </w:sdt>
  <w:p w14:paraId="09EA2042" w14:textId="77777777" w:rsidR="00802B1A" w:rsidRDefault="00802B1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6B2E" w14:textId="77777777" w:rsidR="00802B1A" w:rsidRDefault="00802B1A" w:rsidP="00802B1A">
      <w:r>
        <w:separator/>
      </w:r>
    </w:p>
  </w:footnote>
  <w:footnote w:type="continuationSeparator" w:id="0">
    <w:p w14:paraId="178B01CF" w14:textId="77777777" w:rsidR="00802B1A" w:rsidRDefault="00802B1A" w:rsidP="00802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659"/>
    <w:multiLevelType w:val="multilevel"/>
    <w:tmpl w:val="683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76064"/>
    <w:multiLevelType w:val="multilevel"/>
    <w:tmpl w:val="64F0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A6B78"/>
    <w:multiLevelType w:val="multilevel"/>
    <w:tmpl w:val="66B6D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D1869"/>
    <w:multiLevelType w:val="multilevel"/>
    <w:tmpl w:val="643E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44548"/>
    <w:multiLevelType w:val="multilevel"/>
    <w:tmpl w:val="1E7E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F152A"/>
    <w:multiLevelType w:val="multilevel"/>
    <w:tmpl w:val="1C6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C1151"/>
    <w:multiLevelType w:val="multilevel"/>
    <w:tmpl w:val="036C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B48D9"/>
    <w:multiLevelType w:val="multilevel"/>
    <w:tmpl w:val="F6D2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84350"/>
    <w:multiLevelType w:val="multilevel"/>
    <w:tmpl w:val="1E52A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C4010"/>
    <w:multiLevelType w:val="multilevel"/>
    <w:tmpl w:val="CC9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32D7E"/>
    <w:multiLevelType w:val="multilevel"/>
    <w:tmpl w:val="0CBC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04F7B"/>
    <w:multiLevelType w:val="multilevel"/>
    <w:tmpl w:val="EB6E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C6E07"/>
    <w:multiLevelType w:val="multilevel"/>
    <w:tmpl w:val="B300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42C61"/>
    <w:multiLevelType w:val="multilevel"/>
    <w:tmpl w:val="63181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041938">
    <w:abstractNumId w:val="0"/>
  </w:num>
  <w:num w:numId="2" w16cid:durableId="289173621">
    <w:abstractNumId w:val="7"/>
  </w:num>
  <w:num w:numId="3" w16cid:durableId="613556037">
    <w:abstractNumId w:val="1"/>
  </w:num>
  <w:num w:numId="4" w16cid:durableId="166948676">
    <w:abstractNumId w:val="4"/>
  </w:num>
  <w:num w:numId="5" w16cid:durableId="712385829">
    <w:abstractNumId w:val="10"/>
  </w:num>
  <w:num w:numId="6" w16cid:durableId="1040471258">
    <w:abstractNumId w:val="8"/>
  </w:num>
  <w:num w:numId="7" w16cid:durableId="144514594">
    <w:abstractNumId w:val="12"/>
  </w:num>
  <w:num w:numId="8" w16cid:durableId="162092045">
    <w:abstractNumId w:val="2"/>
  </w:num>
  <w:num w:numId="9" w16cid:durableId="1477189042">
    <w:abstractNumId w:val="5"/>
  </w:num>
  <w:num w:numId="10" w16cid:durableId="1972857094">
    <w:abstractNumId w:val="13"/>
  </w:num>
  <w:num w:numId="11" w16cid:durableId="733352216">
    <w:abstractNumId w:val="6"/>
  </w:num>
  <w:num w:numId="12" w16cid:durableId="1777797492">
    <w:abstractNumId w:val="11"/>
  </w:num>
  <w:num w:numId="13" w16cid:durableId="1494880561">
    <w:abstractNumId w:val="9"/>
  </w:num>
  <w:num w:numId="14" w16cid:durableId="78342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C7"/>
    <w:rsid w:val="000B5AC7"/>
    <w:rsid w:val="00226654"/>
    <w:rsid w:val="00654940"/>
    <w:rsid w:val="00802B1A"/>
    <w:rsid w:val="0093321A"/>
    <w:rsid w:val="00E1242D"/>
    <w:rsid w:val="00E927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5F5CC"/>
  <w15:chartTrackingRefBased/>
  <w15:docId w15:val="{E2B6F658-83D9-445A-B336-1FEB69EE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5A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5A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5A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5A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5A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5A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5A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5A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5A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5A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5A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5A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5A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5A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5A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5A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5A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5A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5A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5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A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5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AC7"/>
    <w:pPr>
      <w:spacing w:before="160" w:after="160"/>
      <w:jc w:val="center"/>
    </w:pPr>
    <w:rPr>
      <w:i/>
      <w:iCs/>
      <w:color w:val="404040" w:themeColor="text1" w:themeTint="BF"/>
    </w:rPr>
  </w:style>
  <w:style w:type="character" w:customStyle="1" w:styleId="a8">
    <w:name w:val="引用文 (文字)"/>
    <w:basedOn w:val="a0"/>
    <w:link w:val="a7"/>
    <w:uiPriority w:val="29"/>
    <w:rsid w:val="000B5AC7"/>
    <w:rPr>
      <w:i/>
      <w:iCs/>
      <w:color w:val="404040" w:themeColor="text1" w:themeTint="BF"/>
    </w:rPr>
  </w:style>
  <w:style w:type="paragraph" w:styleId="a9">
    <w:name w:val="List Paragraph"/>
    <w:basedOn w:val="a"/>
    <w:uiPriority w:val="34"/>
    <w:qFormat/>
    <w:rsid w:val="000B5AC7"/>
    <w:pPr>
      <w:ind w:left="720"/>
      <w:contextualSpacing/>
    </w:pPr>
  </w:style>
  <w:style w:type="character" w:styleId="21">
    <w:name w:val="Intense Emphasis"/>
    <w:basedOn w:val="a0"/>
    <w:uiPriority w:val="21"/>
    <w:qFormat/>
    <w:rsid w:val="000B5AC7"/>
    <w:rPr>
      <w:i/>
      <w:iCs/>
      <w:color w:val="0F4761" w:themeColor="accent1" w:themeShade="BF"/>
    </w:rPr>
  </w:style>
  <w:style w:type="paragraph" w:styleId="22">
    <w:name w:val="Intense Quote"/>
    <w:basedOn w:val="a"/>
    <w:next w:val="a"/>
    <w:link w:val="23"/>
    <w:uiPriority w:val="30"/>
    <w:qFormat/>
    <w:rsid w:val="000B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5AC7"/>
    <w:rPr>
      <w:i/>
      <w:iCs/>
      <w:color w:val="0F4761" w:themeColor="accent1" w:themeShade="BF"/>
    </w:rPr>
  </w:style>
  <w:style w:type="character" w:styleId="24">
    <w:name w:val="Intense Reference"/>
    <w:basedOn w:val="a0"/>
    <w:uiPriority w:val="32"/>
    <w:qFormat/>
    <w:rsid w:val="000B5AC7"/>
    <w:rPr>
      <w:b/>
      <w:bCs/>
      <w:smallCaps/>
      <w:color w:val="0F4761" w:themeColor="accent1" w:themeShade="BF"/>
      <w:spacing w:val="5"/>
    </w:rPr>
  </w:style>
  <w:style w:type="paragraph" w:styleId="aa">
    <w:name w:val="header"/>
    <w:basedOn w:val="a"/>
    <w:link w:val="ab"/>
    <w:uiPriority w:val="99"/>
    <w:unhideWhenUsed/>
    <w:rsid w:val="00802B1A"/>
    <w:pPr>
      <w:tabs>
        <w:tab w:val="center" w:pos="4252"/>
        <w:tab w:val="right" w:pos="8504"/>
      </w:tabs>
      <w:snapToGrid w:val="0"/>
    </w:pPr>
  </w:style>
  <w:style w:type="character" w:customStyle="1" w:styleId="ab">
    <w:name w:val="ヘッダー (文字)"/>
    <w:basedOn w:val="a0"/>
    <w:link w:val="aa"/>
    <w:uiPriority w:val="99"/>
    <w:rsid w:val="00802B1A"/>
  </w:style>
  <w:style w:type="paragraph" w:styleId="ac">
    <w:name w:val="footer"/>
    <w:basedOn w:val="a"/>
    <w:link w:val="ad"/>
    <w:uiPriority w:val="99"/>
    <w:unhideWhenUsed/>
    <w:rsid w:val="00802B1A"/>
    <w:pPr>
      <w:tabs>
        <w:tab w:val="center" w:pos="4252"/>
        <w:tab w:val="right" w:pos="8504"/>
      </w:tabs>
      <w:snapToGrid w:val="0"/>
    </w:pPr>
  </w:style>
  <w:style w:type="character" w:customStyle="1" w:styleId="ad">
    <w:name w:val="フッター (文字)"/>
    <w:basedOn w:val="a0"/>
    <w:link w:val="ac"/>
    <w:uiPriority w:val="99"/>
    <w:rsid w:val="00802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G_IKIGAI</cp:lastModifiedBy>
  <cp:revision>2</cp:revision>
  <dcterms:created xsi:type="dcterms:W3CDTF">2026-04-24T04:57:00Z</dcterms:created>
  <dcterms:modified xsi:type="dcterms:W3CDTF">2026-04-24T06:31:00Z</dcterms:modified>
</cp:coreProperties>
</file>