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E281" w14:textId="57D4D32E" w:rsidR="00877922" w:rsidRPr="009C2ED7" w:rsidRDefault="00877922" w:rsidP="00333F80">
      <w:pPr>
        <w:autoSpaceDE w:val="0"/>
        <w:autoSpaceDN w:val="0"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r w:rsidRPr="009C2ED7">
        <w:rPr>
          <w:rFonts w:ascii="UD デジタル 教科書体 NP-R" w:eastAsia="UD デジタル 教科書体 NP-R" w:hAnsiTheme="minorEastAsia" w:hint="eastAsia"/>
          <w:sz w:val="22"/>
          <w:szCs w:val="22"/>
        </w:rPr>
        <w:t>様式３</w:t>
      </w:r>
    </w:p>
    <w:tbl>
      <w:tblPr>
        <w:tblW w:w="9577" w:type="dxa"/>
        <w:tblInd w:w="60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7"/>
      </w:tblGrid>
      <w:tr w:rsidR="00AD0FA5" w:rsidRPr="009C2ED7" w14:paraId="08ABB741" w14:textId="77777777" w:rsidTr="009345C3">
        <w:trPr>
          <w:trHeight w:val="12535"/>
        </w:trPr>
        <w:tc>
          <w:tcPr>
            <w:tcW w:w="95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A0F3CA3" w14:textId="77777777" w:rsidR="00AD0FA5" w:rsidRPr="009C2ED7" w:rsidRDefault="008B27AA" w:rsidP="00333F80">
            <w:pPr>
              <w:autoSpaceDE w:val="0"/>
              <w:autoSpaceDN w:val="0"/>
              <w:spacing w:line="346" w:lineRule="atLeast"/>
              <w:jc w:val="center"/>
              <w:rPr>
                <w:rFonts w:ascii="UD デジタル 教科書体 NP-R" w:eastAsia="UD デジタル 教科書体 NP-R" w:hAnsi="ＭＳ 明朝"/>
                <w:sz w:val="36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  <w:sz w:val="36"/>
              </w:rPr>
              <w:t xml:space="preserve">令和　</w:t>
            </w:r>
            <w:r w:rsidR="00833034" w:rsidRPr="009C2ED7">
              <w:rPr>
                <w:rFonts w:ascii="UD デジタル 教科書体 NP-R" w:eastAsia="UD デジタル 教科書体 NP-R" w:hAnsi="ＭＳ 明朝" w:hint="eastAsia"/>
                <w:sz w:val="36"/>
              </w:rPr>
              <w:t xml:space="preserve">　</w:t>
            </w:r>
            <w:r w:rsidR="00AD0FA5" w:rsidRPr="009C2ED7">
              <w:rPr>
                <w:rFonts w:ascii="UD デジタル 教科書体 NP-R" w:eastAsia="UD デジタル 教科書体 NP-R" w:hAnsi="ＭＳ 明朝" w:hint="eastAsia"/>
                <w:sz w:val="36"/>
              </w:rPr>
              <w:t>年度</w:t>
            </w:r>
          </w:p>
          <w:p w14:paraId="39B5CD6E" w14:textId="254FCD03" w:rsidR="008A653A" w:rsidRDefault="00404CE6" w:rsidP="008A653A">
            <w:pPr>
              <w:autoSpaceDE w:val="0"/>
              <w:autoSpaceDN w:val="0"/>
              <w:spacing w:line="466" w:lineRule="exact"/>
              <w:jc w:val="center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  <w:sz w:val="36"/>
                <w:szCs w:val="36"/>
              </w:rPr>
              <w:t>「</w:t>
            </w:r>
            <w:r w:rsidR="00102559" w:rsidRPr="00102559">
              <w:rPr>
                <w:rFonts w:ascii="UD デジタル 教科書体 NP-R" w:eastAsia="UD デジタル 教科書体 NP-R" w:hAnsi="ＭＳ 明朝" w:hint="eastAsia"/>
                <w:sz w:val="36"/>
                <w:szCs w:val="36"/>
              </w:rPr>
              <w:t>地域</w:t>
            </w:r>
            <w:r w:rsidR="00183588">
              <w:rPr>
                <w:rFonts w:ascii="UD デジタル 教科書体 NP-R" w:eastAsia="UD デジタル 教科書体 NP-R" w:hAnsi="ＭＳ 明朝" w:hint="eastAsia"/>
                <w:sz w:val="36"/>
                <w:szCs w:val="36"/>
              </w:rPr>
              <w:t>クラブ</w:t>
            </w:r>
            <w:r w:rsidR="00102559" w:rsidRPr="00102559">
              <w:rPr>
                <w:rFonts w:ascii="UD デジタル 教科書体 NP-R" w:eastAsia="UD デジタル 教科書体 NP-R" w:hAnsi="ＭＳ 明朝" w:hint="eastAsia"/>
                <w:sz w:val="36"/>
                <w:szCs w:val="36"/>
              </w:rPr>
              <w:t>活動</w:t>
            </w:r>
            <w:r w:rsidRPr="009C2ED7">
              <w:rPr>
                <w:rFonts w:ascii="UD デジタル 教科書体 NP-R" w:eastAsia="UD デジタル 教科書体 NP-R" w:hAnsi="ＭＳ 明朝" w:hint="eastAsia"/>
                <w:sz w:val="36"/>
                <w:szCs w:val="36"/>
              </w:rPr>
              <w:t>」</w:t>
            </w:r>
            <w:r w:rsidR="00AD0FA5" w:rsidRPr="009C2ED7">
              <w:rPr>
                <w:rFonts w:ascii="UD デジタル 教科書体 NP-R" w:eastAsia="UD デジタル 教科書体 NP-R" w:hAnsi="ＭＳ 明朝" w:hint="eastAsia"/>
                <w:sz w:val="36"/>
                <w:szCs w:val="36"/>
              </w:rPr>
              <w:t>年間計画</w:t>
            </w:r>
            <w:r w:rsidR="00256C91" w:rsidRPr="009C2ED7">
              <w:rPr>
                <w:rFonts w:ascii="UD デジタル 教科書体 NP-R" w:eastAsia="UD デジタル 教科書体 NP-R" w:hAnsi="ＭＳ 明朝" w:hint="eastAsia"/>
                <w:sz w:val="36"/>
                <w:szCs w:val="36"/>
              </w:rPr>
              <w:t>書</w:t>
            </w:r>
          </w:p>
          <w:p w14:paraId="2C84EDCF" w14:textId="79C7A2B5" w:rsidR="00AD0FA5" w:rsidRPr="009C2ED7" w:rsidRDefault="008A653A" w:rsidP="008A653A">
            <w:pPr>
              <w:autoSpaceDE w:val="0"/>
              <w:autoSpaceDN w:val="0"/>
              <w:spacing w:line="466" w:lineRule="exact"/>
              <w:ind w:right="514"/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/>
              </w:rPr>
              <w:t xml:space="preserve">                                                     </w:t>
            </w:r>
            <w:r w:rsidR="00833034" w:rsidRPr="009C2ED7">
              <w:rPr>
                <w:rFonts w:ascii="UD デジタル 教科書体 NP-R" w:eastAsia="UD デジタル 教科書体 NP-R" w:hAnsi="ＭＳ 明朝" w:hint="eastAsia"/>
              </w:rPr>
              <w:t>保護者</w:t>
            </w:r>
            <w:r w:rsidR="00546359">
              <w:rPr>
                <w:rFonts w:ascii="UD デジタル 教科書体 NP-R" w:eastAsia="UD デジタル 教科書体 NP-R" w:hAnsi="ＭＳ 明朝" w:hint="eastAsia"/>
              </w:rPr>
              <w:t>代表</w:t>
            </w:r>
            <w:r>
              <w:rPr>
                <w:rFonts w:ascii="UD デジタル 教科書体 NP-R" w:eastAsia="UD デジタル 教科書体 NP-R" w:hAnsi="ＭＳ 明朝" w:hint="eastAsia"/>
              </w:rPr>
              <w:t xml:space="preserve">（　　　</w:t>
            </w:r>
            <w:r w:rsidR="00BB703D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>
              <w:rPr>
                <w:rFonts w:ascii="UD デジタル 教科書体 NP-R" w:eastAsia="UD デジタル 教科書体 NP-R" w:hAnsi="ＭＳ 明朝" w:hint="eastAsia"/>
              </w:rPr>
              <w:t xml:space="preserve">　　　　）</w:t>
            </w:r>
            <w:r>
              <w:rPr>
                <w:rFonts w:ascii="UD デジタル 教科書体 NP-R" w:eastAsia="UD デジタル 教科書体 NP-R" w:hAnsi="ＭＳ 明朝"/>
              </w:rPr>
              <w:t xml:space="preserve"> </w:t>
            </w:r>
            <w:r w:rsidR="00833034" w:rsidRPr="009C2ED7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>
              <w:rPr>
                <w:rFonts w:ascii="UD デジタル 教科書体 NP-R" w:eastAsia="UD デジタル 教科書体 NP-R" w:hAnsi="ＭＳ 明朝"/>
              </w:rPr>
              <w:t xml:space="preserve">  </w:t>
            </w:r>
            <w:r w:rsidR="00833034" w:rsidRPr="009C2ED7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</w:p>
          <w:p w14:paraId="02A3D679" w14:textId="77777777" w:rsidR="00404CE6" w:rsidRPr="009C2ED7" w:rsidRDefault="00404CE6" w:rsidP="00404CE6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>１　クラブ名</w:t>
            </w:r>
          </w:p>
          <w:tbl>
            <w:tblPr>
              <w:tblStyle w:val="ac"/>
              <w:tblW w:w="0" w:type="auto"/>
              <w:tblInd w:w="704" w:type="dxa"/>
              <w:tblLayout w:type="fixed"/>
              <w:tblLook w:val="04A0" w:firstRow="1" w:lastRow="0" w:firstColumn="1" w:lastColumn="0" w:noHBand="0" w:noVBand="1"/>
            </w:tblPr>
            <w:tblGrid>
              <w:gridCol w:w="8080"/>
            </w:tblGrid>
            <w:tr w:rsidR="00404CE6" w:rsidRPr="009C2ED7" w14:paraId="3CEE5FB6" w14:textId="77777777" w:rsidTr="002B4150">
              <w:trPr>
                <w:trHeight w:val="545"/>
              </w:trPr>
              <w:tc>
                <w:tcPr>
                  <w:tcW w:w="8080" w:type="dxa"/>
                  <w:vAlign w:val="center"/>
                </w:tcPr>
                <w:p w14:paraId="6267A33E" w14:textId="50A24D5A" w:rsidR="00404CE6" w:rsidRPr="005F6C4F" w:rsidRDefault="00404CE6" w:rsidP="00546359">
                  <w:pPr>
                    <w:autoSpaceDE w:val="0"/>
                    <w:autoSpaceDN w:val="0"/>
                    <w:ind w:rightChars="8" w:right="17"/>
                    <w:jc w:val="center"/>
                    <w:rPr>
                      <w:rFonts w:ascii="UD デジタル 教科書体 NP-R" w:eastAsia="UD デジタル 教科書体 NP-R" w:hAnsiTheme="minorEastAsia"/>
                      <w:sz w:val="24"/>
                      <w:szCs w:val="22"/>
                      <w:u w:val="single"/>
                    </w:rPr>
                  </w:pPr>
                </w:p>
              </w:tc>
            </w:tr>
          </w:tbl>
          <w:p w14:paraId="1FDA9FF6" w14:textId="77777777" w:rsidR="00404CE6" w:rsidRPr="009C2ED7" w:rsidRDefault="00404CE6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213767DA" w14:textId="77777777" w:rsidR="00833034" w:rsidRPr="009C2ED7" w:rsidRDefault="00404CE6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>２</w:t>
            </w:r>
            <w:r w:rsidR="00AD0FA5" w:rsidRPr="009C2ED7">
              <w:rPr>
                <w:rFonts w:ascii="UD デジタル 教科書体 NP-R" w:eastAsia="UD デジタル 教科書体 NP-R" w:hAnsi="ＭＳ 明朝" w:hint="eastAsia"/>
              </w:rPr>
              <w:t xml:space="preserve">　活動場所　</w:t>
            </w:r>
          </w:p>
          <w:tbl>
            <w:tblPr>
              <w:tblStyle w:val="ac"/>
              <w:tblW w:w="0" w:type="auto"/>
              <w:tblInd w:w="442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2126"/>
              <w:gridCol w:w="2126"/>
              <w:gridCol w:w="2127"/>
            </w:tblGrid>
            <w:tr w:rsidR="00833034" w:rsidRPr="009C2ED7" w14:paraId="169EFBFF" w14:textId="77777777" w:rsidTr="00833034">
              <w:tc>
                <w:tcPr>
                  <w:tcW w:w="2126" w:type="dxa"/>
                  <w:vAlign w:val="center"/>
                </w:tcPr>
                <w:p w14:paraId="6597D49C" w14:textId="77777777" w:rsidR="00833034" w:rsidRPr="009C2ED7" w:rsidRDefault="00833034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晴天時</w:t>
                  </w:r>
                </w:p>
              </w:tc>
              <w:tc>
                <w:tcPr>
                  <w:tcW w:w="2126" w:type="dxa"/>
                  <w:vAlign w:val="center"/>
                </w:tcPr>
                <w:p w14:paraId="0CC44A47" w14:textId="77777777" w:rsidR="00833034" w:rsidRPr="009C2ED7" w:rsidRDefault="00833034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雨天時</w:t>
                  </w:r>
                </w:p>
              </w:tc>
              <w:tc>
                <w:tcPr>
                  <w:tcW w:w="2126" w:type="dxa"/>
                  <w:vAlign w:val="center"/>
                </w:tcPr>
                <w:p w14:paraId="616244F5" w14:textId="77777777" w:rsidR="00833034" w:rsidRPr="009C2ED7" w:rsidRDefault="00833034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夏季</w:t>
                  </w:r>
                </w:p>
              </w:tc>
              <w:tc>
                <w:tcPr>
                  <w:tcW w:w="2127" w:type="dxa"/>
                  <w:vAlign w:val="center"/>
                </w:tcPr>
                <w:p w14:paraId="11FC4991" w14:textId="77777777" w:rsidR="00833034" w:rsidRPr="009C2ED7" w:rsidRDefault="00833034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冬季</w:t>
                  </w:r>
                </w:p>
              </w:tc>
            </w:tr>
            <w:tr w:rsidR="00833034" w:rsidRPr="009C2ED7" w14:paraId="0201D4D6" w14:textId="77777777" w:rsidTr="00404CE6">
              <w:trPr>
                <w:trHeight w:val="563"/>
              </w:trPr>
              <w:tc>
                <w:tcPr>
                  <w:tcW w:w="2126" w:type="dxa"/>
                  <w:vAlign w:val="center"/>
                </w:tcPr>
                <w:p w14:paraId="6C362194" w14:textId="3C507612" w:rsidR="00833034" w:rsidRPr="005F6C4F" w:rsidRDefault="00833034" w:rsidP="008B27A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u w:val="single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73B31097" w14:textId="71CF6487" w:rsidR="00833034" w:rsidRPr="005F6C4F" w:rsidRDefault="00833034" w:rsidP="008B27A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u w:val="single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14:paraId="37906B5D" w14:textId="711FF38D" w:rsidR="000F3303" w:rsidRPr="005F6C4F" w:rsidRDefault="000F3303" w:rsidP="000F3303">
                  <w:pPr>
                    <w:autoSpaceDE w:val="0"/>
                    <w:autoSpaceDN w:val="0"/>
                    <w:spacing w:line="346" w:lineRule="atLeast"/>
                    <w:rPr>
                      <w:rFonts w:ascii="UD デジタル 教科書体 NP-R" w:eastAsia="UD デジタル 教科書体 NP-R" w:hAnsi="ＭＳ 明朝"/>
                      <w:u w:val="single"/>
                    </w:rPr>
                  </w:pPr>
                </w:p>
              </w:tc>
              <w:tc>
                <w:tcPr>
                  <w:tcW w:w="2127" w:type="dxa"/>
                  <w:vAlign w:val="center"/>
                </w:tcPr>
                <w:p w14:paraId="3A73A807" w14:textId="7D7E4B69" w:rsidR="00833034" w:rsidRPr="005F6C4F" w:rsidRDefault="00833034" w:rsidP="008B27A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u w:val="single"/>
                    </w:rPr>
                  </w:pPr>
                </w:p>
              </w:tc>
            </w:tr>
          </w:tbl>
          <w:p w14:paraId="1B4EC360" w14:textId="77777777" w:rsidR="00AD0FA5" w:rsidRPr="009C2ED7" w:rsidRDefault="00AD0FA5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37AA051B" w14:textId="77777777" w:rsidR="00AD0FA5" w:rsidRPr="009C2ED7" w:rsidRDefault="00404CE6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>３</w:t>
            </w:r>
            <w:r w:rsidR="00AD0FA5" w:rsidRPr="009C2ED7">
              <w:rPr>
                <w:rFonts w:ascii="UD デジタル 教科書体 NP-R" w:eastAsia="UD デジタル 教科書体 NP-R" w:hAnsi="ＭＳ 明朝" w:hint="eastAsia"/>
              </w:rPr>
              <w:t xml:space="preserve">　休養日及び活動時間</w:t>
            </w:r>
          </w:p>
          <w:p w14:paraId="1092B561" w14:textId="77777777" w:rsidR="00AD0FA5" w:rsidRPr="009C2ED7" w:rsidRDefault="00AD0FA5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>（１）休養日について</w:t>
            </w:r>
          </w:p>
          <w:p w14:paraId="6744F22C" w14:textId="77777777" w:rsidR="00E27047" w:rsidRPr="009C2ED7" w:rsidRDefault="00E27047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 xml:space="preserve">　（平日）</w:t>
            </w:r>
          </w:p>
          <w:p w14:paraId="5B0B7B11" w14:textId="77777777" w:rsidR="00E27047" w:rsidRPr="009C2ED7" w:rsidRDefault="00AD0FA5" w:rsidP="00E27047">
            <w:pPr>
              <w:autoSpaceDE w:val="0"/>
              <w:autoSpaceDN w:val="0"/>
              <w:spacing w:line="346" w:lineRule="atLeast"/>
              <w:ind w:left="840" w:hangingChars="400" w:hanging="8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 xml:space="preserve">    ・</w:t>
            </w:r>
            <w:r w:rsidR="00E27047" w:rsidRPr="009C2ED7">
              <w:rPr>
                <w:rFonts w:ascii="UD デジタル 教科書体 NP-R" w:eastAsia="UD デジタル 教科書体 NP-R" w:hAnsi="ＭＳ 明朝" w:hint="eastAsia"/>
              </w:rPr>
              <w:t>５日間のうち１日以上の休養日を設ける。</w:t>
            </w:r>
          </w:p>
          <w:p w14:paraId="627D2965" w14:textId="6113A17E" w:rsidR="00AD0FA5" w:rsidRPr="009C2ED7" w:rsidRDefault="00E27047" w:rsidP="00BF7BFC">
            <w:pPr>
              <w:autoSpaceDE w:val="0"/>
              <w:autoSpaceDN w:val="0"/>
              <w:spacing w:line="346" w:lineRule="atLeast"/>
              <w:ind w:firstLineChars="200" w:firstLine="420"/>
              <w:jc w:val="left"/>
              <w:rPr>
                <w:rFonts w:ascii="UD デジタル 教科書体 NP-R" w:eastAsia="UD デジタル 教科書体 NP-R" w:hAnsi="ＭＳ 明朝"/>
                <w:color w:val="FF0000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>※生徒は、</w:t>
            </w:r>
            <w:r w:rsidR="00BF7BFC">
              <w:rPr>
                <w:rFonts w:ascii="UD デジタル 教科書体 NP-R" w:eastAsia="UD デジタル 教科書体 NP-R" w:hAnsi="ＭＳ 明朝" w:hint="eastAsia"/>
              </w:rPr>
              <w:t>学校</w:t>
            </w:r>
            <w:r w:rsidR="00420F70" w:rsidRPr="009C2ED7">
              <w:rPr>
                <w:rFonts w:ascii="UD デジタル 教科書体 NP-R" w:eastAsia="UD デジタル 教科書体 NP-R" w:hAnsi="ＭＳ 明朝" w:hint="eastAsia"/>
              </w:rPr>
              <w:t>部活動・</w:t>
            </w:r>
            <w:r w:rsidR="00183588">
              <w:rPr>
                <w:rFonts w:ascii="UD デジタル 教科書体 NP-R" w:eastAsia="UD デジタル 教科書体 NP-R" w:hAnsi="ＭＳ 明朝" w:hint="eastAsia"/>
              </w:rPr>
              <w:t>地域</w:t>
            </w:r>
            <w:r w:rsidR="00420F70" w:rsidRPr="009C2ED7">
              <w:rPr>
                <w:rFonts w:ascii="UD デジタル 教科書体 NP-R" w:eastAsia="UD デジタル 教科書体 NP-R" w:hAnsi="ＭＳ 明朝" w:hint="eastAsia"/>
              </w:rPr>
              <w:t>クラブ活動を合わせて</w:t>
            </w:r>
            <w:r w:rsidR="000F3B89" w:rsidRPr="009C2ED7">
              <w:rPr>
                <w:rFonts w:ascii="UD デジタル 教科書体 NP-R" w:eastAsia="UD デジタル 教科書体 NP-R" w:hAnsi="ＭＳ 明朝" w:hint="eastAsia"/>
              </w:rPr>
              <w:t>も</w:t>
            </w:r>
            <w:r w:rsidRPr="009C2ED7">
              <w:rPr>
                <w:rFonts w:ascii="UD デジタル 教科書体 NP-R" w:eastAsia="UD デジタル 教科書体 NP-R" w:hAnsi="ＭＳ 明朝" w:hint="eastAsia"/>
              </w:rPr>
              <w:t>５日間のうち１日以上の休養をとる。</w:t>
            </w:r>
          </w:p>
          <w:p w14:paraId="76A9E8F2" w14:textId="77777777" w:rsidR="00031D26" w:rsidRPr="009C2ED7" w:rsidRDefault="00E27047" w:rsidP="00031D26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 xml:space="preserve">　（休日）</w:t>
            </w:r>
          </w:p>
          <w:p w14:paraId="6F5A8346" w14:textId="77777777" w:rsidR="00031D26" w:rsidRPr="009C2ED7" w:rsidRDefault="00031D26" w:rsidP="00102559">
            <w:pPr>
              <w:autoSpaceDE w:val="0"/>
              <w:autoSpaceDN w:val="0"/>
              <w:spacing w:line="346" w:lineRule="atLeast"/>
              <w:ind w:leftChars="200" w:left="840" w:hangingChars="200" w:hanging="420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>・</w:t>
            </w:r>
            <w:r w:rsidR="00102559">
              <w:rPr>
                <w:rFonts w:ascii="UD デジタル 教科書体 NP-R" w:eastAsia="UD デジタル 教科書体 NP-R" w:hAnsi="ＭＳ 明朝" w:hint="eastAsia"/>
              </w:rPr>
              <w:t>以下のとおり、</w:t>
            </w:r>
            <w:r w:rsidR="00BF7BFC">
              <w:rPr>
                <w:rFonts w:ascii="UD デジタル 教科書体 NP-R" w:eastAsia="UD デジタル 教科書体 NP-R" w:hAnsi="ＭＳ 明朝" w:hint="eastAsia"/>
              </w:rPr>
              <w:t>学校</w:t>
            </w:r>
            <w:r w:rsidRPr="009C2ED7">
              <w:rPr>
                <w:rFonts w:ascii="UD デジタル 教科書体 NP-R" w:eastAsia="UD デジタル 教科書体 NP-R" w:hAnsi="ＭＳ 明朝" w:hint="eastAsia"/>
              </w:rPr>
              <w:t>部活動の休養日に準ずる。</w:t>
            </w:r>
          </w:p>
          <w:p w14:paraId="7E6AFBE7" w14:textId="77777777" w:rsidR="00031D26" w:rsidRPr="009C2ED7" w:rsidRDefault="00031D26" w:rsidP="00031D26">
            <w:pPr>
              <w:autoSpaceDE w:val="0"/>
              <w:autoSpaceDN w:val="0"/>
              <w:spacing w:line="346" w:lineRule="atLeast"/>
              <w:ind w:left="840" w:hangingChars="400" w:hanging="8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 xml:space="preserve">　　　　・第３日曜日「家庭の日」</w:t>
            </w:r>
          </w:p>
          <w:p w14:paraId="694EC746" w14:textId="77777777" w:rsidR="00031D26" w:rsidRPr="009C2ED7" w:rsidRDefault="00031D26" w:rsidP="00031D26">
            <w:pPr>
              <w:autoSpaceDE w:val="0"/>
              <w:autoSpaceDN w:val="0"/>
              <w:spacing w:line="346" w:lineRule="atLeast"/>
              <w:ind w:left="840" w:hangingChars="400" w:hanging="840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 xml:space="preserve">　　　　・土曜日・日曜日のいずれか</w:t>
            </w:r>
          </w:p>
          <w:p w14:paraId="0E3FBA19" w14:textId="77777777" w:rsidR="00AD0FA5" w:rsidRDefault="00031D26" w:rsidP="00031D26">
            <w:pPr>
              <w:autoSpaceDE w:val="0"/>
              <w:autoSpaceDN w:val="0"/>
              <w:spacing w:line="346" w:lineRule="atLeast"/>
              <w:ind w:firstLineChars="300" w:firstLine="630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 xml:space="preserve">　・長期休業中におけるオフシーズン（夏休みは、２週間程度）</w:t>
            </w:r>
          </w:p>
          <w:p w14:paraId="3DD3199D" w14:textId="77777777" w:rsidR="00BF7BFC" w:rsidRPr="009C2ED7" w:rsidRDefault="00BF7BFC" w:rsidP="00031D26">
            <w:pPr>
              <w:autoSpaceDE w:val="0"/>
              <w:autoSpaceDN w:val="0"/>
              <w:spacing w:line="346" w:lineRule="atLeast"/>
              <w:ind w:firstLineChars="300" w:firstLine="630"/>
              <w:jc w:val="left"/>
              <w:rPr>
                <w:rFonts w:ascii="UD デジタル 教科書体 NP-R" w:eastAsia="UD デジタル 教科書体 NP-R" w:hAnsi="ＭＳ 明朝"/>
              </w:rPr>
            </w:pPr>
          </w:p>
          <w:p w14:paraId="668A6F47" w14:textId="77777777" w:rsidR="00AD0FA5" w:rsidRPr="009C2ED7" w:rsidRDefault="00AD0FA5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>（２）活動時間について</w:t>
            </w:r>
          </w:p>
          <w:p w14:paraId="67DBEF6D" w14:textId="77777777" w:rsidR="000423C5" w:rsidRPr="009C2ED7" w:rsidRDefault="00AD0FA5" w:rsidP="00333F80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833034" w:rsidRPr="009C2ED7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0423C5" w:rsidRPr="009C2ED7">
              <w:rPr>
                <w:rFonts w:ascii="UD デジタル 教科書体 NP-R" w:eastAsia="UD デジタル 教科書体 NP-R" w:hAnsi="ＭＳ 明朝" w:hint="eastAsia"/>
              </w:rPr>
              <w:t xml:space="preserve">　・</w:t>
            </w:r>
            <w:r w:rsidR="00BF7BFC">
              <w:rPr>
                <w:rFonts w:ascii="UD デジタル 教科書体 NP-R" w:eastAsia="UD デジタル 教科書体 NP-R" w:hAnsi="ＭＳ 明朝" w:hint="eastAsia"/>
              </w:rPr>
              <w:t>主な</w:t>
            </w:r>
            <w:r w:rsidR="000423C5" w:rsidRPr="009C2ED7">
              <w:rPr>
                <w:rFonts w:ascii="UD デジタル 教科書体 NP-R" w:eastAsia="UD デジタル 教科書体 NP-R" w:hAnsi="ＭＳ 明朝" w:hint="eastAsia"/>
              </w:rPr>
              <w:t>活動日</w:t>
            </w:r>
          </w:p>
          <w:tbl>
            <w:tblPr>
              <w:tblStyle w:val="ac"/>
              <w:tblW w:w="0" w:type="auto"/>
              <w:tblInd w:w="584" w:type="dxa"/>
              <w:tblLayout w:type="fixed"/>
              <w:tblLook w:val="04A0" w:firstRow="1" w:lastRow="0" w:firstColumn="1" w:lastColumn="0" w:noHBand="0" w:noVBand="1"/>
            </w:tblPr>
            <w:tblGrid>
              <w:gridCol w:w="1438"/>
              <w:gridCol w:w="1032"/>
              <w:gridCol w:w="1033"/>
              <w:gridCol w:w="1033"/>
              <w:gridCol w:w="1032"/>
              <w:gridCol w:w="1033"/>
              <w:gridCol w:w="1033"/>
              <w:gridCol w:w="1033"/>
            </w:tblGrid>
            <w:tr w:rsidR="000423C5" w:rsidRPr="009C2ED7" w14:paraId="09EC684D" w14:textId="77777777" w:rsidTr="000423C5">
              <w:tc>
                <w:tcPr>
                  <w:tcW w:w="1438" w:type="dxa"/>
                </w:tcPr>
                <w:p w14:paraId="7B7D135E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085CF723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月曜日</w:t>
                  </w:r>
                </w:p>
              </w:tc>
              <w:tc>
                <w:tcPr>
                  <w:tcW w:w="1033" w:type="dxa"/>
                  <w:vAlign w:val="center"/>
                </w:tcPr>
                <w:p w14:paraId="7181A219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火曜日</w:t>
                  </w:r>
                </w:p>
              </w:tc>
              <w:tc>
                <w:tcPr>
                  <w:tcW w:w="1033" w:type="dxa"/>
                  <w:vAlign w:val="center"/>
                </w:tcPr>
                <w:p w14:paraId="1534959E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水曜日</w:t>
                  </w:r>
                </w:p>
              </w:tc>
              <w:tc>
                <w:tcPr>
                  <w:tcW w:w="1032" w:type="dxa"/>
                  <w:vAlign w:val="center"/>
                </w:tcPr>
                <w:p w14:paraId="1D5C7DAE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木曜日</w:t>
                  </w:r>
                </w:p>
              </w:tc>
              <w:tc>
                <w:tcPr>
                  <w:tcW w:w="1033" w:type="dxa"/>
                  <w:vAlign w:val="center"/>
                </w:tcPr>
                <w:p w14:paraId="004E474B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金曜日</w:t>
                  </w:r>
                </w:p>
              </w:tc>
              <w:tc>
                <w:tcPr>
                  <w:tcW w:w="1033" w:type="dxa"/>
                  <w:vAlign w:val="center"/>
                </w:tcPr>
                <w:p w14:paraId="5611BBDF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土曜日</w:t>
                  </w:r>
                </w:p>
              </w:tc>
              <w:tc>
                <w:tcPr>
                  <w:tcW w:w="1033" w:type="dxa"/>
                  <w:vAlign w:val="center"/>
                </w:tcPr>
                <w:p w14:paraId="016139A0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日曜日</w:t>
                  </w:r>
                </w:p>
              </w:tc>
            </w:tr>
            <w:tr w:rsidR="000423C5" w:rsidRPr="009C2ED7" w14:paraId="06838DED" w14:textId="77777777" w:rsidTr="000423C5">
              <w:trPr>
                <w:trHeight w:val="391"/>
              </w:trPr>
              <w:tc>
                <w:tcPr>
                  <w:tcW w:w="1438" w:type="dxa"/>
                </w:tcPr>
                <w:p w14:paraId="4D69F5CA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４月～９月</w:t>
                  </w:r>
                </w:p>
              </w:tc>
              <w:tc>
                <w:tcPr>
                  <w:tcW w:w="1032" w:type="dxa"/>
                  <w:vAlign w:val="center"/>
                </w:tcPr>
                <w:p w14:paraId="750724FA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2E228435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7D36A29E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34097E89" w14:textId="096F6CF3" w:rsidR="000423C5" w:rsidRPr="005F6C4F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6B48206A" w14:textId="77777777" w:rsidR="000423C5" w:rsidRPr="005F6C4F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491069C2" w14:textId="75CE6116" w:rsidR="000423C5" w:rsidRPr="005F6C4F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15B61D02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</w:rPr>
                  </w:pPr>
                </w:p>
              </w:tc>
            </w:tr>
            <w:tr w:rsidR="000423C5" w:rsidRPr="009C2ED7" w14:paraId="29228505" w14:textId="77777777" w:rsidTr="000423C5">
              <w:trPr>
                <w:trHeight w:val="391"/>
              </w:trPr>
              <w:tc>
                <w:tcPr>
                  <w:tcW w:w="1438" w:type="dxa"/>
                </w:tcPr>
                <w:p w14:paraId="7FE87969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10月～３月</w:t>
                  </w:r>
                </w:p>
              </w:tc>
              <w:tc>
                <w:tcPr>
                  <w:tcW w:w="1032" w:type="dxa"/>
                  <w:vAlign w:val="center"/>
                </w:tcPr>
                <w:p w14:paraId="1486B9D1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0F934665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20003E66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1032" w:type="dxa"/>
                  <w:vAlign w:val="center"/>
                </w:tcPr>
                <w:p w14:paraId="4466A140" w14:textId="77777777" w:rsidR="000423C5" w:rsidRPr="005F6C4F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3044F80E" w14:textId="77777777" w:rsidR="000423C5" w:rsidRPr="005F6C4F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60ED08D3" w14:textId="12B365BF" w:rsidR="000423C5" w:rsidRPr="005F6C4F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</w:p>
              </w:tc>
              <w:tc>
                <w:tcPr>
                  <w:tcW w:w="1033" w:type="dxa"/>
                  <w:vAlign w:val="center"/>
                </w:tcPr>
                <w:p w14:paraId="00787B65" w14:textId="77777777" w:rsidR="000423C5" w:rsidRPr="009C2ED7" w:rsidRDefault="000423C5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</w:rPr>
                  </w:pPr>
                </w:p>
              </w:tc>
            </w:tr>
          </w:tbl>
          <w:p w14:paraId="2C55D48E" w14:textId="77777777" w:rsidR="000423C5" w:rsidRPr="009C2ED7" w:rsidRDefault="000423C5" w:rsidP="00404CE6">
            <w:pPr>
              <w:autoSpaceDE w:val="0"/>
              <w:autoSpaceDN w:val="0"/>
              <w:spacing w:line="346" w:lineRule="atLeast"/>
              <w:jc w:val="left"/>
              <w:rPr>
                <w:rFonts w:ascii="UD デジタル 教科書体 NP-R" w:eastAsia="UD デジタル 教科書体 NP-R" w:hAnsi="ＭＳ 明朝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 xml:space="preserve">　　　・</w:t>
            </w:r>
            <w:r w:rsidR="00BF7BFC">
              <w:rPr>
                <w:rFonts w:ascii="UD デジタル 教科書体 NP-R" w:eastAsia="UD デジタル 教科書体 NP-R" w:hAnsi="ＭＳ 明朝" w:hint="eastAsia"/>
              </w:rPr>
              <w:t>主な</w:t>
            </w:r>
            <w:r w:rsidRPr="009C2ED7">
              <w:rPr>
                <w:rFonts w:ascii="UD デジタル 教科書体 NP-R" w:eastAsia="UD デジタル 教科書体 NP-R" w:hAnsi="ＭＳ 明朝" w:hint="eastAsia"/>
              </w:rPr>
              <w:t>活動時間</w:t>
            </w:r>
          </w:p>
          <w:tbl>
            <w:tblPr>
              <w:tblStyle w:val="ac"/>
              <w:tblW w:w="0" w:type="auto"/>
              <w:tblInd w:w="584" w:type="dxa"/>
              <w:tblLayout w:type="fixed"/>
              <w:tblLook w:val="04A0" w:firstRow="1" w:lastRow="0" w:firstColumn="1" w:lastColumn="0" w:noHBand="0" w:noVBand="1"/>
            </w:tblPr>
            <w:tblGrid>
              <w:gridCol w:w="2126"/>
              <w:gridCol w:w="993"/>
              <w:gridCol w:w="1842"/>
              <w:gridCol w:w="1843"/>
              <w:gridCol w:w="1843"/>
            </w:tblGrid>
            <w:tr w:rsidR="009452EE" w:rsidRPr="009C2ED7" w14:paraId="6E3B0B11" w14:textId="77777777" w:rsidTr="009452EE">
              <w:tc>
                <w:tcPr>
                  <w:tcW w:w="2126" w:type="dxa"/>
                </w:tcPr>
                <w:p w14:paraId="73C8125A" w14:textId="77777777" w:rsidR="009452EE" w:rsidRPr="009C2ED7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時期</w:t>
                  </w:r>
                </w:p>
              </w:tc>
              <w:tc>
                <w:tcPr>
                  <w:tcW w:w="993" w:type="dxa"/>
                  <w:vAlign w:val="center"/>
                </w:tcPr>
                <w:p w14:paraId="5D75092E" w14:textId="77777777" w:rsidR="009452EE" w:rsidRPr="009C2ED7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日</w:t>
                  </w:r>
                </w:p>
              </w:tc>
              <w:tc>
                <w:tcPr>
                  <w:tcW w:w="1842" w:type="dxa"/>
                  <w:vAlign w:val="center"/>
                </w:tcPr>
                <w:p w14:paraId="6DEE2351" w14:textId="77777777" w:rsidR="009452EE" w:rsidRPr="009C2ED7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開始</w:t>
                  </w:r>
                </w:p>
              </w:tc>
              <w:tc>
                <w:tcPr>
                  <w:tcW w:w="1843" w:type="dxa"/>
                  <w:vAlign w:val="center"/>
                </w:tcPr>
                <w:p w14:paraId="63CDD30F" w14:textId="77777777" w:rsidR="009452EE" w:rsidRPr="009C2ED7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終了</w:t>
                  </w:r>
                </w:p>
              </w:tc>
              <w:tc>
                <w:tcPr>
                  <w:tcW w:w="1843" w:type="dxa"/>
                  <w:vAlign w:val="center"/>
                </w:tcPr>
                <w:p w14:paraId="6A26D15F" w14:textId="77777777" w:rsidR="009452EE" w:rsidRPr="009C2ED7" w:rsidRDefault="009452EE" w:rsidP="00333F80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活動時間</w:t>
                  </w:r>
                </w:p>
              </w:tc>
            </w:tr>
            <w:tr w:rsidR="008A653A" w:rsidRPr="009C2ED7" w14:paraId="640BA376" w14:textId="77777777" w:rsidTr="009452EE">
              <w:trPr>
                <w:trHeight w:val="391"/>
              </w:trPr>
              <w:tc>
                <w:tcPr>
                  <w:tcW w:w="2126" w:type="dxa"/>
                  <w:vMerge w:val="restart"/>
                  <w:vAlign w:val="center"/>
                </w:tcPr>
                <w:p w14:paraId="6A24780B" w14:textId="77777777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４月～９月</w:t>
                  </w:r>
                </w:p>
              </w:tc>
              <w:tc>
                <w:tcPr>
                  <w:tcW w:w="993" w:type="dxa"/>
                  <w:vAlign w:val="center"/>
                </w:tcPr>
                <w:p w14:paraId="141E3B5B" w14:textId="77777777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平日</w:t>
                  </w:r>
                </w:p>
              </w:tc>
              <w:tc>
                <w:tcPr>
                  <w:tcW w:w="1842" w:type="dxa"/>
                  <w:vAlign w:val="center"/>
                </w:tcPr>
                <w:p w14:paraId="66D7C11D" w14:textId="7D2F9CEC" w:rsidR="008A653A" w:rsidRPr="005F6C4F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  <w:r w:rsidRPr="005F6C4F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14:paraId="7E185211" w14:textId="26A3F9AE" w:rsidR="008A653A" w:rsidRPr="005F6C4F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  <w:r w:rsidRPr="005F6C4F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14:paraId="061162E5" w14:textId="64A3B9AC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ind w:rightChars="87" w:right="183"/>
                    <w:jc w:val="right"/>
                    <w:rPr>
                      <w:rFonts w:ascii="UD デジタル 教科書体 NP-R" w:eastAsia="UD デジタル 教科書体 NP-R" w:hAnsi="ＭＳ 明朝"/>
                      <w:color w:val="FF0000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  <w:color w:val="FF0000"/>
                    </w:rPr>
                    <w:t xml:space="preserve">　</w:t>
                  </w: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時間</w:t>
                  </w:r>
                </w:p>
              </w:tc>
            </w:tr>
            <w:tr w:rsidR="008A653A" w:rsidRPr="009C2ED7" w14:paraId="59EA60B3" w14:textId="77777777" w:rsidTr="009452EE">
              <w:trPr>
                <w:trHeight w:val="391"/>
              </w:trPr>
              <w:tc>
                <w:tcPr>
                  <w:tcW w:w="2126" w:type="dxa"/>
                  <w:vMerge/>
                  <w:vAlign w:val="center"/>
                </w:tcPr>
                <w:p w14:paraId="2D8ACF84" w14:textId="77777777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147D923" w14:textId="77777777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休日</w:t>
                  </w:r>
                </w:p>
              </w:tc>
              <w:tc>
                <w:tcPr>
                  <w:tcW w:w="1842" w:type="dxa"/>
                  <w:vAlign w:val="center"/>
                </w:tcPr>
                <w:p w14:paraId="7C61F9EA" w14:textId="56C53403" w:rsidR="008A653A" w:rsidRPr="005F6C4F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  <w:r w:rsidRPr="005F6C4F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14:paraId="55BD7CEB" w14:textId="66694562" w:rsidR="008A653A" w:rsidRPr="005F6C4F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  <w:r w:rsidRPr="005F6C4F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14:paraId="616E2766" w14:textId="7816EECC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ind w:rightChars="87" w:right="183"/>
                    <w:jc w:val="right"/>
                    <w:rPr>
                      <w:rFonts w:ascii="UD デジタル 教科書体 NP-R" w:eastAsia="UD デジタル 教科書体 NP-R" w:hAnsi="ＭＳ 明朝"/>
                      <w:color w:val="FF0000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  <w:color w:val="FF0000"/>
                    </w:rPr>
                    <w:t xml:space="preserve">　</w:t>
                  </w: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時間</w:t>
                  </w:r>
                </w:p>
              </w:tc>
            </w:tr>
            <w:tr w:rsidR="008A653A" w:rsidRPr="009C2ED7" w14:paraId="74501A73" w14:textId="77777777" w:rsidTr="009452EE">
              <w:trPr>
                <w:trHeight w:val="391"/>
              </w:trPr>
              <w:tc>
                <w:tcPr>
                  <w:tcW w:w="2126" w:type="dxa"/>
                  <w:vMerge w:val="restart"/>
                  <w:vAlign w:val="center"/>
                </w:tcPr>
                <w:p w14:paraId="0F8C9B68" w14:textId="77777777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10月～３月</w:t>
                  </w:r>
                </w:p>
              </w:tc>
              <w:tc>
                <w:tcPr>
                  <w:tcW w:w="993" w:type="dxa"/>
                  <w:vAlign w:val="center"/>
                </w:tcPr>
                <w:p w14:paraId="2032993C" w14:textId="77777777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平日</w:t>
                  </w:r>
                </w:p>
              </w:tc>
              <w:tc>
                <w:tcPr>
                  <w:tcW w:w="1842" w:type="dxa"/>
                  <w:vAlign w:val="center"/>
                </w:tcPr>
                <w:p w14:paraId="502D4BF7" w14:textId="77777777" w:rsidR="008A653A" w:rsidRPr="005F6C4F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5F6C4F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14:paraId="74C83345" w14:textId="77777777" w:rsidR="008A653A" w:rsidRPr="005F6C4F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5F6C4F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14:paraId="3F63D787" w14:textId="77777777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ind w:rightChars="87" w:right="183"/>
                    <w:jc w:val="right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時間</w:t>
                  </w:r>
                </w:p>
              </w:tc>
            </w:tr>
            <w:tr w:rsidR="008A653A" w:rsidRPr="009C2ED7" w14:paraId="25CAA925" w14:textId="77777777" w:rsidTr="009452EE">
              <w:trPr>
                <w:trHeight w:val="391"/>
              </w:trPr>
              <w:tc>
                <w:tcPr>
                  <w:tcW w:w="2126" w:type="dxa"/>
                  <w:vMerge/>
                  <w:vAlign w:val="center"/>
                </w:tcPr>
                <w:p w14:paraId="4013A7C3" w14:textId="77777777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4D17B297" w14:textId="77777777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休日</w:t>
                  </w:r>
                </w:p>
              </w:tc>
              <w:tc>
                <w:tcPr>
                  <w:tcW w:w="1842" w:type="dxa"/>
                  <w:vAlign w:val="center"/>
                </w:tcPr>
                <w:p w14:paraId="212B2106" w14:textId="2E0B3695" w:rsidR="008A653A" w:rsidRPr="005F6C4F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  <w:r w:rsidRPr="005F6C4F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14:paraId="0E9EB8AD" w14:textId="7F39BA0E" w:rsidR="008A653A" w:rsidRPr="005F6C4F" w:rsidRDefault="008A653A" w:rsidP="008A653A">
                  <w:pPr>
                    <w:autoSpaceDE w:val="0"/>
                    <w:autoSpaceDN w:val="0"/>
                    <w:spacing w:line="346" w:lineRule="atLeast"/>
                    <w:jc w:val="center"/>
                    <w:rPr>
                      <w:rFonts w:ascii="UD デジタル 教科書体 NP-R" w:eastAsia="UD デジタル 教科書体 NP-R" w:hAnsi="ＭＳ 明朝"/>
                      <w:color w:val="FF0000"/>
                      <w:u w:val="single"/>
                    </w:rPr>
                  </w:pPr>
                  <w:r w:rsidRPr="005F6C4F">
                    <w:rPr>
                      <w:rFonts w:ascii="UD デジタル 教科書体 NP-R" w:eastAsia="UD デジタル 教科書体 NP-R" w:hAnsi="ＭＳ 明朝" w:hint="eastAsia"/>
                    </w:rPr>
                    <w:t>：</w:t>
                  </w:r>
                </w:p>
              </w:tc>
              <w:tc>
                <w:tcPr>
                  <w:tcW w:w="1843" w:type="dxa"/>
                  <w:vAlign w:val="center"/>
                </w:tcPr>
                <w:p w14:paraId="7A1F81FC" w14:textId="22D3F6DB" w:rsidR="008A653A" w:rsidRPr="009C2ED7" w:rsidRDefault="008A653A" w:rsidP="008A653A">
                  <w:pPr>
                    <w:autoSpaceDE w:val="0"/>
                    <w:autoSpaceDN w:val="0"/>
                    <w:spacing w:line="346" w:lineRule="atLeast"/>
                    <w:ind w:rightChars="87" w:right="183"/>
                    <w:jc w:val="right"/>
                    <w:rPr>
                      <w:rFonts w:ascii="UD デジタル 教科書体 NP-R" w:eastAsia="UD デジタル 教科書体 NP-R" w:hAnsi="ＭＳ 明朝"/>
                      <w:color w:val="FF0000"/>
                    </w:rPr>
                  </w:pPr>
                  <w:r w:rsidRPr="009C2ED7">
                    <w:rPr>
                      <w:rFonts w:ascii="UD デジタル 教科書体 NP-R" w:eastAsia="UD デジタル 教科書体 NP-R" w:hAnsi="ＭＳ 明朝" w:hint="eastAsia"/>
                      <w:color w:val="FF0000"/>
                    </w:rPr>
                    <w:t xml:space="preserve">　</w:t>
                  </w:r>
                  <w:r w:rsidRPr="009C2ED7">
                    <w:rPr>
                      <w:rFonts w:ascii="UD デジタル 教科書体 NP-R" w:eastAsia="UD デジタル 教科書体 NP-R" w:hAnsi="ＭＳ 明朝" w:hint="eastAsia"/>
                    </w:rPr>
                    <w:t>時間</w:t>
                  </w:r>
                </w:p>
              </w:tc>
            </w:tr>
          </w:tbl>
          <w:p w14:paraId="6AC7A903" w14:textId="77777777" w:rsidR="00333F80" w:rsidRPr="009C2ED7" w:rsidRDefault="00AD0FA5" w:rsidP="009345C3">
            <w:pPr>
              <w:autoSpaceDE w:val="0"/>
              <w:autoSpaceDN w:val="0"/>
              <w:spacing w:line="100" w:lineRule="atLeast"/>
              <w:ind w:firstLineChars="200" w:firstLine="420"/>
              <w:jc w:val="left"/>
              <w:rPr>
                <w:rFonts w:ascii="UD デジタル 教科書体 NP-R" w:eastAsia="UD デジタル 教科書体 NP-R" w:hAnsi="ＭＳ 明朝"/>
                <w:sz w:val="20"/>
              </w:rPr>
            </w:pPr>
            <w:r w:rsidRPr="009C2ED7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</w:p>
        </w:tc>
      </w:tr>
    </w:tbl>
    <w:p w14:paraId="3EA1E01A" w14:textId="77777777" w:rsidR="00774C75" w:rsidRDefault="00774C75" w:rsidP="00333F80">
      <w:pPr>
        <w:autoSpaceDE w:val="0"/>
        <w:autoSpaceDN w:val="0"/>
        <w:rPr>
          <w:rFonts w:ascii="UD デジタル 教科書体 NP-R" w:eastAsia="UD デジタル 教科書体 NP-R" w:hAnsiTheme="minorEastAsia"/>
          <w:sz w:val="22"/>
          <w:szCs w:val="22"/>
        </w:rPr>
      </w:pPr>
    </w:p>
    <w:p w14:paraId="631F14B8" w14:textId="120D7B89" w:rsidR="00774C75" w:rsidRDefault="00774C75">
      <w:pPr>
        <w:widowControl/>
        <w:jc w:val="left"/>
        <w:rPr>
          <w:rFonts w:ascii="UD デジタル 教科書体 NP-R" w:eastAsia="UD デジタル 教科書体 NP-R" w:hAnsiTheme="minorEastAsia"/>
          <w:sz w:val="22"/>
          <w:szCs w:val="22"/>
        </w:rPr>
      </w:pPr>
      <w:bookmarkStart w:id="0" w:name="_GoBack"/>
      <w:bookmarkEnd w:id="0"/>
    </w:p>
    <w:sectPr w:rsidR="00774C75" w:rsidSect="002877CC">
      <w:footerReference w:type="default" r:id="rId8"/>
      <w:footerReference w:type="first" r:id="rId9"/>
      <w:pgSz w:w="11906" w:h="16838" w:code="9"/>
      <w:pgMar w:top="1418" w:right="1134" w:bottom="1134" w:left="1134" w:header="851" w:footer="454" w:gutter="0"/>
      <w:pgNumType w:start="0"/>
      <w:cols w:space="425"/>
      <w:titlePg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77D5A" w14:textId="77777777" w:rsidR="00FD1A70" w:rsidRDefault="00FD1A70" w:rsidP="00145ECA">
      <w:r>
        <w:separator/>
      </w:r>
    </w:p>
  </w:endnote>
  <w:endnote w:type="continuationSeparator" w:id="0">
    <w:p w14:paraId="03D3D421" w14:textId="77777777" w:rsidR="00FD1A70" w:rsidRDefault="00FD1A70" w:rsidP="00145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00910555"/>
      <w:docPartObj>
        <w:docPartGallery w:val="Page Numbers (Bottom of Page)"/>
        <w:docPartUnique/>
      </w:docPartObj>
    </w:sdtPr>
    <w:sdtEndPr/>
    <w:sdtContent>
      <w:p w14:paraId="1ED297CD" w14:textId="77777777" w:rsidR="00FD1A70" w:rsidRDefault="00FD1A7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58F6">
          <w:rPr>
            <w:noProof/>
            <w:lang w:val="ja-JP"/>
          </w:rPr>
          <w:t>3</w:t>
        </w:r>
        <w:r>
          <w:fldChar w:fldCharType="end"/>
        </w:r>
      </w:p>
    </w:sdtContent>
  </w:sdt>
  <w:p w14:paraId="10166885" w14:textId="77777777" w:rsidR="00FD1A70" w:rsidRPr="009345C3" w:rsidRDefault="00FD1A70">
    <w:pPr>
      <w:pStyle w:val="a5"/>
      <w:rPr>
        <w:rFonts w:ascii="UD デジタル 教科書体 NP-R" w:eastAsia="UD デジタル 教科書体 NP-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39F7B0" w14:textId="77777777" w:rsidR="00FD1A70" w:rsidRDefault="00FD1A70">
    <w:pPr>
      <w:pStyle w:val="a5"/>
      <w:jc w:val="center"/>
    </w:pPr>
  </w:p>
  <w:p w14:paraId="31DFD130" w14:textId="77777777" w:rsidR="00FD1A70" w:rsidRDefault="00FD1A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7685D4" w14:textId="77777777" w:rsidR="00FD1A70" w:rsidRDefault="00FD1A70" w:rsidP="00145ECA">
      <w:r>
        <w:separator/>
      </w:r>
    </w:p>
  </w:footnote>
  <w:footnote w:type="continuationSeparator" w:id="0">
    <w:p w14:paraId="4C96211C" w14:textId="77777777" w:rsidR="00FD1A70" w:rsidRDefault="00FD1A70" w:rsidP="00145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784C"/>
    <w:multiLevelType w:val="hybridMultilevel"/>
    <w:tmpl w:val="F76EDEDC"/>
    <w:lvl w:ilvl="0" w:tplc="6A6C30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1D522502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F26B34"/>
    <w:multiLevelType w:val="hybridMultilevel"/>
    <w:tmpl w:val="7C7894BC"/>
    <w:lvl w:ilvl="0" w:tplc="8152B36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2AC75264"/>
    <w:multiLevelType w:val="hybridMultilevel"/>
    <w:tmpl w:val="390AA432"/>
    <w:lvl w:ilvl="0" w:tplc="145C5C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B4F07B4"/>
    <w:multiLevelType w:val="hybridMultilevel"/>
    <w:tmpl w:val="6942A78C"/>
    <w:lvl w:ilvl="0" w:tplc="D9CCF7EA">
      <w:start w:val="5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64B7AFE"/>
    <w:multiLevelType w:val="hybridMultilevel"/>
    <w:tmpl w:val="B02054F4"/>
    <w:lvl w:ilvl="0" w:tplc="8F28851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5651B"/>
    <w:multiLevelType w:val="hybridMultilevel"/>
    <w:tmpl w:val="FCE219A6"/>
    <w:lvl w:ilvl="0" w:tplc="63669E14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6" w15:restartNumberingAfterBreak="0">
    <w:nsid w:val="58A6307C"/>
    <w:multiLevelType w:val="hybridMultilevel"/>
    <w:tmpl w:val="6F10198A"/>
    <w:lvl w:ilvl="0" w:tplc="0002C4EE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7" w15:restartNumberingAfterBreak="0">
    <w:nsid w:val="61CE5768"/>
    <w:multiLevelType w:val="hybridMultilevel"/>
    <w:tmpl w:val="E468F4B4"/>
    <w:lvl w:ilvl="0" w:tplc="28FE0F5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2CC5EEC"/>
    <w:multiLevelType w:val="hybridMultilevel"/>
    <w:tmpl w:val="382C7928"/>
    <w:lvl w:ilvl="0" w:tplc="EA2EA36E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1C"/>
    <w:rsid w:val="00002C3E"/>
    <w:rsid w:val="000128F9"/>
    <w:rsid w:val="0001363B"/>
    <w:rsid w:val="00031D26"/>
    <w:rsid w:val="00036F41"/>
    <w:rsid w:val="000423C5"/>
    <w:rsid w:val="000428C8"/>
    <w:rsid w:val="00046C3D"/>
    <w:rsid w:val="0007492A"/>
    <w:rsid w:val="000772AB"/>
    <w:rsid w:val="000930B1"/>
    <w:rsid w:val="000A6303"/>
    <w:rsid w:val="000B526D"/>
    <w:rsid w:val="000C4F73"/>
    <w:rsid w:val="000C72B2"/>
    <w:rsid w:val="000C7C5C"/>
    <w:rsid w:val="000E186E"/>
    <w:rsid w:val="000E6E9C"/>
    <w:rsid w:val="000F3303"/>
    <w:rsid w:val="000F3B89"/>
    <w:rsid w:val="000F4105"/>
    <w:rsid w:val="00102559"/>
    <w:rsid w:val="001040BA"/>
    <w:rsid w:val="0012085D"/>
    <w:rsid w:val="00136050"/>
    <w:rsid w:val="00141759"/>
    <w:rsid w:val="00142EFB"/>
    <w:rsid w:val="00145C99"/>
    <w:rsid w:val="00145ECA"/>
    <w:rsid w:val="0015718D"/>
    <w:rsid w:val="00160058"/>
    <w:rsid w:val="001606B3"/>
    <w:rsid w:val="00166557"/>
    <w:rsid w:val="00175323"/>
    <w:rsid w:val="00183588"/>
    <w:rsid w:val="001841EF"/>
    <w:rsid w:val="001851E8"/>
    <w:rsid w:val="00187690"/>
    <w:rsid w:val="00193B04"/>
    <w:rsid w:val="0019410A"/>
    <w:rsid w:val="001941F8"/>
    <w:rsid w:val="001A4C45"/>
    <w:rsid w:val="001B0E38"/>
    <w:rsid w:val="001C7D1C"/>
    <w:rsid w:val="001D0894"/>
    <w:rsid w:val="001E10EA"/>
    <w:rsid w:val="001E43A5"/>
    <w:rsid w:val="001E4D2F"/>
    <w:rsid w:val="001F6232"/>
    <w:rsid w:val="001F75F5"/>
    <w:rsid w:val="002040CD"/>
    <w:rsid w:val="00207D1A"/>
    <w:rsid w:val="00210433"/>
    <w:rsid w:val="002114B9"/>
    <w:rsid w:val="0021427B"/>
    <w:rsid w:val="00223ABA"/>
    <w:rsid w:val="00227CCD"/>
    <w:rsid w:val="00230CD8"/>
    <w:rsid w:val="00237692"/>
    <w:rsid w:val="00240C24"/>
    <w:rsid w:val="00240D4A"/>
    <w:rsid w:val="00250707"/>
    <w:rsid w:val="0025367F"/>
    <w:rsid w:val="00256A53"/>
    <w:rsid w:val="00256C91"/>
    <w:rsid w:val="002606A3"/>
    <w:rsid w:val="00260A80"/>
    <w:rsid w:val="00265418"/>
    <w:rsid w:val="00266014"/>
    <w:rsid w:val="00273087"/>
    <w:rsid w:val="002827A4"/>
    <w:rsid w:val="002877CC"/>
    <w:rsid w:val="002A7122"/>
    <w:rsid w:val="002A756D"/>
    <w:rsid w:val="002B0567"/>
    <w:rsid w:val="002B4150"/>
    <w:rsid w:val="002E4A8D"/>
    <w:rsid w:val="002E543B"/>
    <w:rsid w:val="00303873"/>
    <w:rsid w:val="00323820"/>
    <w:rsid w:val="003301AF"/>
    <w:rsid w:val="0033084D"/>
    <w:rsid w:val="00333F80"/>
    <w:rsid w:val="00340931"/>
    <w:rsid w:val="003501B8"/>
    <w:rsid w:val="00364529"/>
    <w:rsid w:val="003772A9"/>
    <w:rsid w:val="0038468A"/>
    <w:rsid w:val="003B3DB9"/>
    <w:rsid w:val="003B4282"/>
    <w:rsid w:val="003B63C5"/>
    <w:rsid w:val="003B706A"/>
    <w:rsid w:val="003B70BC"/>
    <w:rsid w:val="003C0AFE"/>
    <w:rsid w:val="003C3317"/>
    <w:rsid w:val="003C3BB6"/>
    <w:rsid w:val="003C6B0C"/>
    <w:rsid w:val="003D4B28"/>
    <w:rsid w:val="003E3F8C"/>
    <w:rsid w:val="003F0950"/>
    <w:rsid w:val="003F12C2"/>
    <w:rsid w:val="00404CE6"/>
    <w:rsid w:val="004167C9"/>
    <w:rsid w:val="00416929"/>
    <w:rsid w:val="00420F70"/>
    <w:rsid w:val="004229EC"/>
    <w:rsid w:val="0042763B"/>
    <w:rsid w:val="00442FE2"/>
    <w:rsid w:val="00445107"/>
    <w:rsid w:val="0044626D"/>
    <w:rsid w:val="00451EDD"/>
    <w:rsid w:val="004558F6"/>
    <w:rsid w:val="0048218D"/>
    <w:rsid w:val="0048458F"/>
    <w:rsid w:val="0049003F"/>
    <w:rsid w:val="0049134E"/>
    <w:rsid w:val="004A24CD"/>
    <w:rsid w:val="004A2A2A"/>
    <w:rsid w:val="004A6817"/>
    <w:rsid w:val="004A72DA"/>
    <w:rsid w:val="004B3229"/>
    <w:rsid w:val="004B3491"/>
    <w:rsid w:val="004C24E4"/>
    <w:rsid w:val="004C6526"/>
    <w:rsid w:val="004C69B6"/>
    <w:rsid w:val="004C7BA6"/>
    <w:rsid w:val="004D7338"/>
    <w:rsid w:val="004E03C5"/>
    <w:rsid w:val="004E10DF"/>
    <w:rsid w:val="004E49EC"/>
    <w:rsid w:val="004E5C31"/>
    <w:rsid w:val="004E75B3"/>
    <w:rsid w:val="004E7746"/>
    <w:rsid w:val="004F4457"/>
    <w:rsid w:val="00504739"/>
    <w:rsid w:val="00521D08"/>
    <w:rsid w:val="00524FEA"/>
    <w:rsid w:val="0053497F"/>
    <w:rsid w:val="0053762D"/>
    <w:rsid w:val="0054172A"/>
    <w:rsid w:val="00546359"/>
    <w:rsid w:val="00550750"/>
    <w:rsid w:val="00570686"/>
    <w:rsid w:val="00576212"/>
    <w:rsid w:val="005769E3"/>
    <w:rsid w:val="0057773F"/>
    <w:rsid w:val="00582072"/>
    <w:rsid w:val="005874C6"/>
    <w:rsid w:val="00591A87"/>
    <w:rsid w:val="005B02BB"/>
    <w:rsid w:val="005C0AD9"/>
    <w:rsid w:val="005C2F72"/>
    <w:rsid w:val="005C798A"/>
    <w:rsid w:val="005E5AE8"/>
    <w:rsid w:val="005F6C4F"/>
    <w:rsid w:val="00602E1A"/>
    <w:rsid w:val="00604A5F"/>
    <w:rsid w:val="006079C3"/>
    <w:rsid w:val="00621650"/>
    <w:rsid w:val="006226F4"/>
    <w:rsid w:val="0063122F"/>
    <w:rsid w:val="00631B06"/>
    <w:rsid w:val="00636AED"/>
    <w:rsid w:val="00637995"/>
    <w:rsid w:val="00647813"/>
    <w:rsid w:val="00647845"/>
    <w:rsid w:val="00650FFD"/>
    <w:rsid w:val="00653AB9"/>
    <w:rsid w:val="006553C2"/>
    <w:rsid w:val="00662619"/>
    <w:rsid w:val="00662BC1"/>
    <w:rsid w:val="00662F23"/>
    <w:rsid w:val="0066704A"/>
    <w:rsid w:val="00673EEC"/>
    <w:rsid w:val="00674CC5"/>
    <w:rsid w:val="006771EC"/>
    <w:rsid w:val="00677730"/>
    <w:rsid w:val="006820A7"/>
    <w:rsid w:val="006A3C34"/>
    <w:rsid w:val="006A4C4A"/>
    <w:rsid w:val="006B307B"/>
    <w:rsid w:val="006B4BE5"/>
    <w:rsid w:val="006B76EF"/>
    <w:rsid w:val="006D10CE"/>
    <w:rsid w:val="006D2E5F"/>
    <w:rsid w:val="006D3CEF"/>
    <w:rsid w:val="006F1B6D"/>
    <w:rsid w:val="0072760B"/>
    <w:rsid w:val="00741427"/>
    <w:rsid w:val="00742BF9"/>
    <w:rsid w:val="00746DB7"/>
    <w:rsid w:val="007660EC"/>
    <w:rsid w:val="00772EBB"/>
    <w:rsid w:val="00774C75"/>
    <w:rsid w:val="007759C5"/>
    <w:rsid w:val="007771A6"/>
    <w:rsid w:val="007819E3"/>
    <w:rsid w:val="0078337F"/>
    <w:rsid w:val="007854DB"/>
    <w:rsid w:val="0079062F"/>
    <w:rsid w:val="007928B6"/>
    <w:rsid w:val="00794690"/>
    <w:rsid w:val="007A6878"/>
    <w:rsid w:val="007C2D84"/>
    <w:rsid w:val="007D0024"/>
    <w:rsid w:val="007D2137"/>
    <w:rsid w:val="007D4434"/>
    <w:rsid w:val="007D7BAC"/>
    <w:rsid w:val="007E7A6B"/>
    <w:rsid w:val="007F7578"/>
    <w:rsid w:val="008038C4"/>
    <w:rsid w:val="008044BB"/>
    <w:rsid w:val="00804618"/>
    <w:rsid w:val="00807341"/>
    <w:rsid w:val="00817DD2"/>
    <w:rsid w:val="00823FF0"/>
    <w:rsid w:val="00827DBD"/>
    <w:rsid w:val="00832F07"/>
    <w:rsid w:val="00833034"/>
    <w:rsid w:val="0083439A"/>
    <w:rsid w:val="00835227"/>
    <w:rsid w:val="00835246"/>
    <w:rsid w:val="008507EA"/>
    <w:rsid w:val="00853426"/>
    <w:rsid w:val="00860415"/>
    <w:rsid w:val="00861AD6"/>
    <w:rsid w:val="00861EA6"/>
    <w:rsid w:val="00864936"/>
    <w:rsid w:val="00873F8F"/>
    <w:rsid w:val="00877922"/>
    <w:rsid w:val="00881A9F"/>
    <w:rsid w:val="008964E0"/>
    <w:rsid w:val="00897A81"/>
    <w:rsid w:val="008A11DE"/>
    <w:rsid w:val="008A19AE"/>
    <w:rsid w:val="008A653A"/>
    <w:rsid w:val="008B27AA"/>
    <w:rsid w:val="008C3518"/>
    <w:rsid w:val="008C6294"/>
    <w:rsid w:val="008C676A"/>
    <w:rsid w:val="008E7D86"/>
    <w:rsid w:val="00903D4C"/>
    <w:rsid w:val="00903ED2"/>
    <w:rsid w:val="0090439C"/>
    <w:rsid w:val="009069FA"/>
    <w:rsid w:val="00927166"/>
    <w:rsid w:val="00927AE6"/>
    <w:rsid w:val="009345C3"/>
    <w:rsid w:val="009371B6"/>
    <w:rsid w:val="00940E7F"/>
    <w:rsid w:val="0094377B"/>
    <w:rsid w:val="009452EE"/>
    <w:rsid w:val="00964789"/>
    <w:rsid w:val="00967B8E"/>
    <w:rsid w:val="00984061"/>
    <w:rsid w:val="00984A0C"/>
    <w:rsid w:val="00984DB4"/>
    <w:rsid w:val="00985957"/>
    <w:rsid w:val="009B418B"/>
    <w:rsid w:val="009B51E4"/>
    <w:rsid w:val="009B7392"/>
    <w:rsid w:val="009C2ED7"/>
    <w:rsid w:val="009D1958"/>
    <w:rsid w:val="009D3639"/>
    <w:rsid w:val="009D3C6A"/>
    <w:rsid w:val="009D4AC0"/>
    <w:rsid w:val="009E3389"/>
    <w:rsid w:val="009F7281"/>
    <w:rsid w:val="00A02884"/>
    <w:rsid w:val="00A10699"/>
    <w:rsid w:val="00A15D08"/>
    <w:rsid w:val="00A17705"/>
    <w:rsid w:val="00A26072"/>
    <w:rsid w:val="00A3783B"/>
    <w:rsid w:val="00A42064"/>
    <w:rsid w:val="00A4395C"/>
    <w:rsid w:val="00A501BD"/>
    <w:rsid w:val="00A50CF1"/>
    <w:rsid w:val="00A55715"/>
    <w:rsid w:val="00A55E90"/>
    <w:rsid w:val="00A6259E"/>
    <w:rsid w:val="00A72C59"/>
    <w:rsid w:val="00A7440A"/>
    <w:rsid w:val="00A76E1C"/>
    <w:rsid w:val="00A96799"/>
    <w:rsid w:val="00AA025B"/>
    <w:rsid w:val="00AA18BA"/>
    <w:rsid w:val="00AA6642"/>
    <w:rsid w:val="00AB1CAA"/>
    <w:rsid w:val="00AC04C9"/>
    <w:rsid w:val="00AC2B71"/>
    <w:rsid w:val="00AC78C3"/>
    <w:rsid w:val="00AD0EB8"/>
    <w:rsid w:val="00AD0FA5"/>
    <w:rsid w:val="00AD2A62"/>
    <w:rsid w:val="00AE42C2"/>
    <w:rsid w:val="00AE4B6A"/>
    <w:rsid w:val="00AF3759"/>
    <w:rsid w:val="00AF3A1D"/>
    <w:rsid w:val="00AF6F3E"/>
    <w:rsid w:val="00B01B26"/>
    <w:rsid w:val="00B01F6F"/>
    <w:rsid w:val="00B042B9"/>
    <w:rsid w:val="00B1061D"/>
    <w:rsid w:val="00B10B0E"/>
    <w:rsid w:val="00B36446"/>
    <w:rsid w:val="00B52C2B"/>
    <w:rsid w:val="00B53E2B"/>
    <w:rsid w:val="00B56338"/>
    <w:rsid w:val="00B570CA"/>
    <w:rsid w:val="00B619EE"/>
    <w:rsid w:val="00B61BD2"/>
    <w:rsid w:val="00B73324"/>
    <w:rsid w:val="00B81D45"/>
    <w:rsid w:val="00B8343F"/>
    <w:rsid w:val="00B8504C"/>
    <w:rsid w:val="00BA270C"/>
    <w:rsid w:val="00BB703D"/>
    <w:rsid w:val="00BC4A03"/>
    <w:rsid w:val="00BD3096"/>
    <w:rsid w:val="00BE0078"/>
    <w:rsid w:val="00BF75B2"/>
    <w:rsid w:val="00BF7BFC"/>
    <w:rsid w:val="00C13867"/>
    <w:rsid w:val="00C1660A"/>
    <w:rsid w:val="00C20966"/>
    <w:rsid w:val="00C26E13"/>
    <w:rsid w:val="00C32565"/>
    <w:rsid w:val="00C36DBE"/>
    <w:rsid w:val="00C37DB3"/>
    <w:rsid w:val="00C45BEA"/>
    <w:rsid w:val="00C51781"/>
    <w:rsid w:val="00C5652E"/>
    <w:rsid w:val="00C62A55"/>
    <w:rsid w:val="00C640D0"/>
    <w:rsid w:val="00C64485"/>
    <w:rsid w:val="00C64C19"/>
    <w:rsid w:val="00C753D9"/>
    <w:rsid w:val="00C92DF1"/>
    <w:rsid w:val="00C94D7B"/>
    <w:rsid w:val="00CA359A"/>
    <w:rsid w:val="00CB0402"/>
    <w:rsid w:val="00CB1DF9"/>
    <w:rsid w:val="00CB5456"/>
    <w:rsid w:val="00CB6C9E"/>
    <w:rsid w:val="00CC2E04"/>
    <w:rsid w:val="00CC438A"/>
    <w:rsid w:val="00CD02FA"/>
    <w:rsid w:val="00CD568E"/>
    <w:rsid w:val="00CD5777"/>
    <w:rsid w:val="00CE3E55"/>
    <w:rsid w:val="00D07E7A"/>
    <w:rsid w:val="00D17729"/>
    <w:rsid w:val="00D220E5"/>
    <w:rsid w:val="00D22ACA"/>
    <w:rsid w:val="00D23DC8"/>
    <w:rsid w:val="00D32056"/>
    <w:rsid w:val="00D34BE3"/>
    <w:rsid w:val="00D36AC2"/>
    <w:rsid w:val="00D45369"/>
    <w:rsid w:val="00D51696"/>
    <w:rsid w:val="00D54D65"/>
    <w:rsid w:val="00D6676A"/>
    <w:rsid w:val="00D66F8E"/>
    <w:rsid w:val="00D718EE"/>
    <w:rsid w:val="00D74486"/>
    <w:rsid w:val="00D75256"/>
    <w:rsid w:val="00D964FE"/>
    <w:rsid w:val="00DA4CCB"/>
    <w:rsid w:val="00DB592B"/>
    <w:rsid w:val="00DC014E"/>
    <w:rsid w:val="00DC1B0F"/>
    <w:rsid w:val="00DC2A80"/>
    <w:rsid w:val="00DC693F"/>
    <w:rsid w:val="00DC73E6"/>
    <w:rsid w:val="00DE3E34"/>
    <w:rsid w:val="00DE7CEA"/>
    <w:rsid w:val="00E01E55"/>
    <w:rsid w:val="00E02BF1"/>
    <w:rsid w:val="00E12BC9"/>
    <w:rsid w:val="00E12D86"/>
    <w:rsid w:val="00E14E11"/>
    <w:rsid w:val="00E16A4F"/>
    <w:rsid w:val="00E27047"/>
    <w:rsid w:val="00E44989"/>
    <w:rsid w:val="00E45148"/>
    <w:rsid w:val="00E56E86"/>
    <w:rsid w:val="00E701F2"/>
    <w:rsid w:val="00E73C5E"/>
    <w:rsid w:val="00E91C68"/>
    <w:rsid w:val="00E91FA9"/>
    <w:rsid w:val="00E94718"/>
    <w:rsid w:val="00E97300"/>
    <w:rsid w:val="00E97910"/>
    <w:rsid w:val="00E97A6A"/>
    <w:rsid w:val="00EA47C9"/>
    <w:rsid w:val="00EB3198"/>
    <w:rsid w:val="00EC0476"/>
    <w:rsid w:val="00EC0A7B"/>
    <w:rsid w:val="00EC0B36"/>
    <w:rsid w:val="00EC38DE"/>
    <w:rsid w:val="00EE2024"/>
    <w:rsid w:val="00EF22BA"/>
    <w:rsid w:val="00EF6089"/>
    <w:rsid w:val="00F02CB5"/>
    <w:rsid w:val="00F03ADC"/>
    <w:rsid w:val="00F1178B"/>
    <w:rsid w:val="00F17567"/>
    <w:rsid w:val="00F24064"/>
    <w:rsid w:val="00F356CF"/>
    <w:rsid w:val="00F45538"/>
    <w:rsid w:val="00F519BE"/>
    <w:rsid w:val="00F62D1E"/>
    <w:rsid w:val="00F659C1"/>
    <w:rsid w:val="00F75639"/>
    <w:rsid w:val="00F77C6B"/>
    <w:rsid w:val="00FB0FBD"/>
    <w:rsid w:val="00FB394A"/>
    <w:rsid w:val="00FB7478"/>
    <w:rsid w:val="00FD1A70"/>
    <w:rsid w:val="00FD3060"/>
    <w:rsid w:val="00FE3C32"/>
    <w:rsid w:val="00FE46F0"/>
    <w:rsid w:val="00FE4881"/>
    <w:rsid w:val="00FE660E"/>
    <w:rsid w:val="00FF2012"/>
    <w:rsid w:val="00FF34BB"/>
    <w:rsid w:val="00FF3C13"/>
    <w:rsid w:val="00FF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5F420CA7"/>
  <w15:docId w15:val="{A9B22D1F-12EE-45D0-8F38-0F15C50E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5EC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5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45ECA"/>
  </w:style>
  <w:style w:type="paragraph" w:styleId="a5">
    <w:name w:val="footer"/>
    <w:basedOn w:val="a"/>
    <w:link w:val="a6"/>
    <w:uiPriority w:val="99"/>
    <w:unhideWhenUsed/>
    <w:rsid w:val="00145EC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45ECA"/>
  </w:style>
  <w:style w:type="paragraph" w:styleId="a7">
    <w:name w:val="Note Heading"/>
    <w:basedOn w:val="a"/>
    <w:next w:val="a"/>
    <w:link w:val="a8"/>
    <w:rsid w:val="00145ECA"/>
    <w:pPr>
      <w:jc w:val="center"/>
    </w:pPr>
  </w:style>
  <w:style w:type="character" w:customStyle="1" w:styleId="a8">
    <w:name w:val="記 (文字)"/>
    <w:basedOn w:val="a0"/>
    <w:link w:val="a7"/>
    <w:rsid w:val="00145ECA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84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8406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94D7B"/>
    <w:pPr>
      <w:ind w:leftChars="400" w:left="840"/>
    </w:pPr>
  </w:style>
  <w:style w:type="table" w:styleId="ac">
    <w:name w:val="Table Grid"/>
    <w:basedOn w:val="a1"/>
    <w:uiPriority w:val="39"/>
    <w:rsid w:val="0042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uiPriority w:val="99"/>
    <w:unhideWhenUsed/>
    <w:rsid w:val="009C2ED7"/>
    <w:pPr>
      <w:jc w:val="right"/>
    </w:pPr>
    <w:rPr>
      <w:rFonts w:ascii="ＭＳ ゴシック" w:eastAsia="ＭＳ ゴシック" w:hAnsi="ＭＳ ゴシック"/>
      <w:sz w:val="28"/>
      <w:szCs w:val="28"/>
    </w:rPr>
  </w:style>
  <w:style w:type="character" w:customStyle="1" w:styleId="ae">
    <w:name w:val="結語 (文字)"/>
    <w:basedOn w:val="a0"/>
    <w:link w:val="ad"/>
    <w:uiPriority w:val="99"/>
    <w:rsid w:val="009C2ED7"/>
    <w:rPr>
      <w:rFonts w:ascii="ＭＳ ゴシック" w:eastAsia="ＭＳ ゴシック" w:hAnsi="ＭＳ ゴシック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7D7BAC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D7B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C480C-4DBF-4DF2-B733-F43318DC5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公益財団法人岐阜県体育協会</dc:creator>
  <cp:lastModifiedBy>G_KYOUIKU</cp:lastModifiedBy>
  <cp:revision>27</cp:revision>
  <cp:lastPrinted>2022-07-20T03:12:00Z</cp:lastPrinted>
  <dcterms:created xsi:type="dcterms:W3CDTF">2022-03-08T05:39:00Z</dcterms:created>
  <dcterms:modified xsi:type="dcterms:W3CDTF">2025-04-24T12:51:00Z</dcterms:modified>
</cp:coreProperties>
</file>